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35" w:rsidRPr="00EB1D95" w:rsidRDefault="009611FA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952954" cy="1514475"/>
            <wp:effectExtent l="0" t="0" r="0" b="0"/>
            <wp:docPr id="1" name="Obraz 1" descr="Z:\udostepnione\.............. publikacje 2018\logotypy\logo WPK z naz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udostepnione\.............. publikacje 2018\logotypy\logo WPK z naz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79" cy="15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43316E" w:rsidRPr="001027FF" w:rsidRDefault="00D26335" w:rsidP="00BE210D">
      <w:pPr>
        <w:jc w:val="center"/>
        <w:rPr>
          <w:rFonts w:ascii="Arial" w:hAnsi="Arial" w:cs="Arial"/>
          <w:i/>
          <w:sz w:val="28"/>
          <w:szCs w:val="24"/>
          <w:lang w:eastAsia="pl-PL"/>
        </w:rPr>
      </w:pPr>
      <w:r w:rsidRPr="001027FF">
        <w:rPr>
          <w:rFonts w:ascii="Arial" w:hAnsi="Arial" w:cs="Arial"/>
          <w:i/>
          <w:sz w:val="28"/>
          <w:szCs w:val="24"/>
          <w:lang w:eastAsia="pl-PL"/>
        </w:rPr>
        <w:t xml:space="preserve">Analiza zagrożeń, w tym identyfikacja miejsc, w których występuje zagrożenie dla bezpieczeństwa osób wykorzystujących obszar wodny do pływania, kąpania się, uprawiania sportu lub rekreacji na terenie </w:t>
      </w:r>
      <w:r w:rsidR="009611FA" w:rsidRPr="001027FF">
        <w:rPr>
          <w:rFonts w:ascii="Arial" w:hAnsi="Arial" w:cs="Arial"/>
          <w:i/>
          <w:sz w:val="28"/>
          <w:szCs w:val="24"/>
          <w:lang w:eastAsia="pl-PL"/>
        </w:rPr>
        <w:t>Wdzydzkiego</w:t>
      </w:r>
      <w:r w:rsidRPr="001027FF">
        <w:rPr>
          <w:rFonts w:ascii="Arial" w:hAnsi="Arial" w:cs="Arial"/>
          <w:i/>
          <w:sz w:val="28"/>
          <w:szCs w:val="24"/>
          <w:lang w:eastAsia="pl-PL"/>
        </w:rPr>
        <w:t xml:space="preserve"> Parku Krajobrazowego</w:t>
      </w:r>
    </w:p>
    <w:p w:rsidR="00D26335" w:rsidRPr="00EB1D95" w:rsidRDefault="00D26335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26762" w:rsidRPr="00EB1D95" w:rsidRDefault="00F2676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766BC2" w:rsidRPr="00525AF3" w:rsidRDefault="00766BC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  <w:lang w:eastAsia="pl-PL"/>
        </w:rPr>
        <w:t>Opracował</w:t>
      </w:r>
      <w:r w:rsidR="009611FA" w:rsidRPr="00525AF3">
        <w:rPr>
          <w:rFonts w:ascii="Arial" w:hAnsi="Arial" w:cs="Arial"/>
          <w:sz w:val="24"/>
          <w:szCs w:val="24"/>
          <w:lang w:eastAsia="pl-PL"/>
        </w:rPr>
        <w:t>a</w:t>
      </w:r>
      <w:r w:rsidRPr="00525AF3">
        <w:rPr>
          <w:rFonts w:ascii="Arial" w:hAnsi="Arial" w:cs="Arial"/>
          <w:sz w:val="24"/>
          <w:szCs w:val="24"/>
          <w:lang w:eastAsia="pl-PL"/>
        </w:rPr>
        <w:t>:</w:t>
      </w:r>
      <w:r w:rsidR="00EB5469" w:rsidRPr="00525AF3">
        <w:rPr>
          <w:rFonts w:ascii="Arial" w:hAnsi="Arial" w:cs="Arial"/>
          <w:sz w:val="24"/>
          <w:szCs w:val="24"/>
          <w:lang w:eastAsia="pl-PL"/>
        </w:rPr>
        <w:br/>
      </w:r>
    </w:p>
    <w:p w:rsidR="00766BC2" w:rsidRPr="00525AF3" w:rsidRDefault="009611FA" w:rsidP="00525AF3">
      <w:pPr>
        <w:jc w:val="center"/>
        <w:rPr>
          <w:rFonts w:ascii="Arial" w:hAnsi="Arial" w:cs="Arial"/>
          <w:color w:val="002060"/>
          <w:sz w:val="24"/>
          <w:szCs w:val="24"/>
          <w:lang w:eastAsia="pl-PL"/>
        </w:rPr>
      </w:pPr>
      <w:r w:rsidRPr="00525AF3">
        <w:rPr>
          <w:rFonts w:ascii="Arial" w:hAnsi="Arial" w:cs="Arial"/>
          <w:color w:val="002060"/>
          <w:sz w:val="24"/>
          <w:szCs w:val="24"/>
          <w:lang w:eastAsia="pl-PL"/>
        </w:rPr>
        <w:t>Katarzyna Wałdoch</w:t>
      </w:r>
    </w:p>
    <w:p w:rsidR="001027FF" w:rsidRPr="00525AF3" w:rsidRDefault="001027FF" w:rsidP="00525AF3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  <w:lang w:eastAsia="pl-PL"/>
        </w:rPr>
        <w:t>spec. ds. turystyki i rekreacji</w:t>
      </w:r>
    </w:p>
    <w:p w:rsidR="00766BC2" w:rsidRPr="00525AF3" w:rsidRDefault="009611FA" w:rsidP="00525AF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25AF3">
        <w:rPr>
          <w:rFonts w:ascii="Arial" w:hAnsi="Arial" w:cs="Arial"/>
          <w:sz w:val="24"/>
          <w:szCs w:val="24"/>
        </w:rPr>
        <w:t xml:space="preserve">Pomorski Zespół Parków Krajobrazowych </w:t>
      </w:r>
      <w:r w:rsidRPr="00525AF3">
        <w:rPr>
          <w:rFonts w:ascii="Arial" w:hAnsi="Arial" w:cs="Arial"/>
          <w:sz w:val="24"/>
          <w:szCs w:val="24"/>
        </w:rPr>
        <w:br/>
        <w:t xml:space="preserve">Oddział: Wdzydzki Park Krajobrazowy </w:t>
      </w:r>
      <w:r w:rsidRPr="00525AF3">
        <w:rPr>
          <w:rFonts w:ascii="Arial" w:hAnsi="Arial" w:cs="Arial"/>
          <w:sz w:val="24"/>
          <w:szCs w:val="24"/>
        </w:rPr>
        <w:br/>
        <w:t xml:space="preserve">ul. Świętojańska 5E </w:t>
      </w:r>
      <w:r w:rsidRPr="00525AF3">
        <w:rPr>
          <w:rFonts w:ascii="Arial" w:hAnsi="Arial" w:cs="Arial"/>
          <w:sz w:val="24"/>
          <w:szCs w:val="24"/>
        </w:rPr>
        <w:br/>
        <w:t xml:space="preserve">83-400 Kościerzyna </w:t>
      </w:r>
      <w:r w:rsidRPr="00525AF3">
        <w:rPr>
          <w:rFonts w:ascii="Arial" w:hAnsi="Arial" w:cs="Arial"/>
          <w:sz w:val="24"/>
          <w:szCs w:val="24"/>
        </w:rPr>
        <w:br/>
      </w:r>
      <w:proofErr w:type="spellStart"/>
      <w:r w:rsidRPr="00525AF3">
        <w:rPr>
          <w:rFonts w:ascii="Arial" w:hAnsi="Arial" w:cs="Arial"/>
          <w:sz w:val="24"/>
          <w:szCs w:val="24"/>
        </w:rPr>
        <w:t>tel</w:t>
      </w:r>
      <w:proofErr w:type="spellEnd"/>
      <w:r w:rsidRPr="00525AF3">
        <w:rPr>
          <w:rFonts w:ascii="Arial" w:hAnsi="Arial" w:cs="Arial"/>
          <w:sz w:val="24"/>
          <w:szCs w:val="24"/>
        </w:rPr>
        <w:t xml:space="preserve">: 58 686-82-73 </w:t>
      </w:r>
      <w:r w:rsidRPr="00525AF3">
        <w:rPr>
          <w:rFonts w:ascii="Arial" w:hAnsi="Arial" w:cs="Arial"/>
          <w:sz w:val="24"/>
          <w:szCs w:val="24"/>
        </w:rPr>
        <w:br/>
      </w:r>
      <w:r w:rsidR="001027FF" w:rsidRPr="00525AF3">
        <w:rPr>
          <w:rFonts w:ascii="Arial" w:hAnsi="Arial" w:cs="Arial"/>
          <w:sz w:val="24"/>
          <w:szCs w:val="24"/>
        </w:rPr>
        <w:t>www.wdzydzkipark.pl</w:t>
      </w:r>
    </w:p>
    <w:p w:rsidR="001027FF" w:rsidRPr="00525AF3" w:rsidRDefault="001027FF" w:rsidP="00EB546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25AF3">
        <w:rPr>
          <w:rFonts w:ascii="Arial" w:hAnsi="Arial" w:cs="Arial"/>
          <w:sz w:val="24"/>
          <w:szCs w:val="24"/>
        </w:rPr>
        <w:t>k.waldoch@pomorskieparki.pl</w:t>
      </w:r>
    </w:p>
    <w:p w:rsidR="001027FF" w:rsidRPr="00525AF3" w:rsidRDefault="001027FF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525AF3">
        <w:rPr>
          <w:rFonts w:ascii="Arial" w:hAnsi="Arial" w:cs="Arial"/>
          <w:sz w:val="24"/>
          <w:szCs w:val="24"/>
        </w:rPr>
        <w:t>wpk@pomorskieparki.pl</w:t>
      </w:r>
    </w:p>
    <w:p w:rsidR="00766BC2" w:rsidRPr="00EB1D95" w:rsidRDefault="00766BC2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611FA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611FA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9611FA" w:rsidP="00EB5469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Kościerzyna, </w:t>
      </w:r>
      <w:r w:rsidR="00731B56" w:rsidRPr="00EB1D95">
        <w:rPr>
          <w:rFonts w:ascii="Arial" w:hAnsi="Arial" w:cs="Arial"/>
          <w:sz w:val="24"/>
          <w:szCs w:val="24"/>
          <w:lang w:eastAsia="pl-PL"/>
        </w:rPr>
        <w:t xml:space="preserve">maj </w:t>
      </w:r>
      <w:r w:rsidRPr="00EB1D95">
        <w:rPr>
          <w:rFonts w:ascii="Arial" w:hAnsi="Arial" w:cs="Arial"/>
          <w:sz w:val="24"/>
          <w:szCs w:val="24"/>
          <w:lang w:eastAsia="pl-PL"/>
        </w:rPr>
        <w:t>2019</w:t>
      </w:r>
      <w:r w:rsidR="00D26335" w:rsidRPr="00EB1D95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D26335" w:rsidRPr="00182415" w:rsidRDefault="00D26335" w:rsidP="0018241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br w:type="page"/>
      </w:r>
      <w:r w:rsidR="00BE210D" w:rsidRPr="00182415">
        <w:rPr>
          <w:rFonts w:ascii="Arial" w:hAnsi="Arial" w:cs="Arial"/>
          <w:sz w:val="24"/>
          <w:szCs w:val="24"/>
          <w:lang w:eastAsia="pl-PL"/>
        </w:rPr>
        <w:lastRenderedPageBreak/>
        <w:t>Spis treści:</w:t>
      </w:r>
    </w:p>
    <w:p w:rsidR="00814385" w:rsidRPr="00182415" w:rsidRDefault="0081438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1.</w:t>
      </w:r>
      <w:r w:rsidR="00B46412">
        <w:rPr>
          <w:rFonts w:ascii="Arial" w:hAnsi="Arial" w:cs="Arial"/>
          <w:sz w:val="24"/>
          <w:szCs w:val="24"/>
          <w:lang w:eastAsia="pl-PL"/>
        </w:rPr>
        <w:t xml:space="preserve"> Cel </w:t>
      </w:r>
      <w:r w:rsidRPr="00182415">
        <w:rPr>
          <w:rFonts w:ascii="Arial" w:hAnsi="Arial" w:cs="Arial"/>
          <w:sz w:val="24"/>
          <w:szCs w:val="24"/>
          <w:lang w:eastAsia="pl-PL"/>
        </w:rPr>
        <w:t>opracowania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……………………………………</w:t>
      </w:r>
      <w:r w:rsidR="00B46412">
        <w:rPr>
          <w:rFonts w:ascii="Arial" w:hAnsi="Arial" w:cs="Arial"/>
          <w:sz w:val="24"/>
          <w:szCs w:val="24"/>
          <w:lang w:eastAsia="pl-PL"/>
        </w:rPr>
        <w:t>…………………….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…………..str. 3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B46412">
        <w:rPr>
          <w:rFonts w:ascii="Arial" w:hAnsi="Arial" w:cs="Arial"/>
          <w:sz w:val="24"/>
          <w:szCs w:val="24"/>
          <w:lang w:eastAsia="pl-PL"/>
        </w:rPr>
        <w:t xml:space="preserve">Dostępność </w:t>
      </w:r>
      <w:r w:rsidR="00097E86" w:rsidRPr="00182415">
        <w:rPr>
          <w:rFonts w:ascii="Arial" w:hAnsi="Arial" w:cs="Arial"/>
          <w:sz w:val="24"/>
          <w:szCs w:val="24"/>
          <w:lang w:eastAsia="pl-PL"/>
        </w:rPr>
        <w:t>wód</w:t>
      </w:r>
      <w:r w:rsidR="009611FA" w:rsidRPr="00182415">
        <w:rPr>
          <w:rFonts w:ascii="Arial" w:hAnsi="Arial" w:cs="Arial"/>
          <w:sz w:val="24"/>
          <w:szCs w:val="24"/>
          <w:lang w:eastAsia="pl-PL"/>
        </w:rPr>
        <w:t xml:space="preserve"> Wdzydzkiego </w:t>
      </w:r>
      <w:r w:rsidR="00097E86" w:rsidRPr="00182415">
        <w:rPr>
          <w:rFonts w:ascii="Arial" w:hAnsi="Arial" w:cs="Arial"/>
          <w:sz w:val="24"/>
          <w:szCs w:val="24"/>
          <w:lang w:eastAsia="pl-PL"/>
        </w:rPr>
        <w:t>Parku Krajobrazowego dla turystyki i rekreacji</w:t>
      </w:r>
      <w:r w:rsidR="00377515" w:rsidRPr="00182415">
        <w:rPr>
          <w:rFonts w:ascii="Arial" w:hAnsi="Arial" w:cs="Arial"/>
          <w:sz w:val="24"/>
          <w:szCs w:val="24"/>
          <w:lang w:eastAsia="pl-PL"/>
        </w:rPr>
        <w:t xml:space="preserve"> oraz wybrane zagadnienia hydrograficzne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</w:t>
      </w:r>
      <w:r w:rsidR="00B46412">
        <w:rPr>
          <w:rFonts w:ascii="Arial" w:hAnsi="Arial" w:cs="Arial"/>
          <w:sz w:val="24"/>
          <w:szCs w:val="24"/>
          <w:lang w:eastAsia="pl-PL"/>
        </w:rPr>
        <w:t>…………………………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B46412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…..</w:t>
      </w:r>
      <w:r w:rsidR="00427F4F" w:rsidRPr="00182415">
        <w:rPr>
          <w:rFonts w:ascii="Arial" w:hAnsi="Arial" w:cs="Arial"/>
          <w:sz w:val="24"/>
          <w:szCs w:val="24"/>
          <w:lang w:eastAsia="pl-PL"/>
        </w:rPr>
        <w:t>str. 4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2561D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>Miejsca</w:t>
      </w:r>
      <w:r w:rsidR="00377515" w:rsidRPr="00182415">
        <w:rPr>
          <w:rFonts w:ascii="Arial" w:hAnsi="Arial" w:cs="Arial"/>
          <w:sz w:val="24"/>
          <w:szCs w:val="24"/>
          <w:lang w:eastAsia="pl-PL"/>
        </w:rPr>
        <w:t>,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 xml:space="preserve"> w których występuje zag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rożenie dla bezpieczeństwa osób </w:t>
      </w:r>
      <w:r w:rsidR="0002561D" w:rsidRPr="00182415">
        <w:rPr>
          <w:rFonts w:ascii="Arial" w:hAnsi="Arial" w:cs="Arial"/>
          <w:sz w:val="24"/>
          <w:szCs w:val="24"/>
          <w:lang w:eastAsia="pl-PL"/>
        </w:rPr>
        <w:t>wykorzystujących obszar wodny do pływania, kąpania się, uprawiania sportu lub rekreacji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……</w:t>
      </w:r>
      <w:r w:rsidR="00182415">
        <w:rPr>
          <w:rFonts w:ascii="Arial" w:hAnsi="Arial" w:cs="Arial"/>
          <w:sz w:val="24"/>
          <w:szCs w:val="24"/>
          <w:lang w:eastAsia="pl-PL"/>
        </w:rPr>
        <w:t>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</w:t>
      </w:r>
      <w:r w:rsidR="00274792" w:rsidRPr="00182415">
        <w:rPr>
          <w:rFonts w:ascii="Arial" w:hAnsi="Arial" w:cs="Arial"/>
          <w:sz w:val="24"/>
          <w:szCs w:val="24"/>
          <w:lang w:eastAsia="pl-PL"/>
        </w:rPr>
        <w:t>str. 6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4CE4" w:rsidRPr="00182415" w:rsidRDefault="00D26335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Identyfikacja zagrożeń na obszarach wodnych </w:t>
      </w:r>
      <w:r w:rsidR="00B46412">
        <w:rPr>
          <w:rFonts w:ascii="Arial" w:hAnsi="Arial" w:cs="Arial"/>
          <w:sz w:val="24"/>
          <w:szCs w:val="24"/>
          <w:lang w:eastAsia="pl-PL"/>
        </w:rPr>
        <w:t>WPK………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…………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>..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str. 11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E4CE4" w:rsidRPr="00182415" w:rsidRDefault="00DB6F0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5</w:t>
      </w:r>
      <w:r w:rsidR="00D26335" w:rsidRPr="00182415">
        <w:rPr>
          <w:rFonts w:ascii="Arial" w:hAnsi="Arial" w:cs="Arial"/>
          <w:sz w:val="24"/>
          <w:szCs w:val="24"/>
          <w:lang w:eastAsia="pl-PL"/>
        </w:rPr>
        <w:t>.</w:t>
      </w:r>
      <w:r w:rsidR="00FF043C" w:rsidRPr="00182415">
        <w:rPr>
          <w:rFonts w:ascii="Arial" w:hAnsi="Arial" w:cs="Arial"/>
          <w:sz w:val="24"/>
          <w:szCs w:val="24"/>
          <w:lang w:eastAsia="pl-PL"/>
        </w:rPr>
        <w:t xml:space="preserve"> Kontakty pomocne w razie zagrożenia bezpieczeństwa, zdrowia lub życia osób wykorzystujących obszar wodny do pływania, kąpania się, uprawiania sportu lub rekreacji na terenie </w:t>
      </w:r>
      <w:r w:rsidR="00C651E0">
        <w:rPr>
          <w:rFonts w:ascii="Arial" w:hAnsi="Arial" w:cs="Arial"/>
          <w:sz w:val="24"/>
          <w:szCs w:val="24"/>
          <w:lang w:eastAsia="pl-PL"/>
        </w:rPr>
        <w:t>WPK</w:t>
      </w:r>
      <w:r w:rsidR="00182415">
        <w:rPr>
          <w:rFonts w:ascii="Arial" w:hAnsi="Arial" w:cs="Arial"/>
          <w:sz w:val="24"/>
          <w:szCs w:val="24"/>
          <w:lang w:eastAsia="pl-PL"/>
        </w:rPr>
        <w:t>……………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C651E0">
        <w:rPr>
          <w:rFonts w:ascii="Arial" w:hAnsi="Arial" w:cs="Arial"/>
          <w:sz w:val="24"/>
          <w:szCs w:val="24"/>
          <w:lang w:eastAsia="pl-PL"/>
        </w:rPr>
        <w:t>…………………………………….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</w:t>
      </w:r>
      <w:r w:rsidR="001B636D">
        <w:rPr>
          <w:rFonts w:ascii="Arial" w:hAnsi="Arial" w:cs="Arial"/>
          <w:sz w:val="24"/>
          <w:szCs w:val="24"/>
          <w:lang w:eastAsia="pl-PL"/>
        </w:rPr>
        <w:t>.</w:t>
      </w:r>
      <w:r w:rsidR="00B710A8" w:rsidRPr="00182415">
        <w:rPr>
          <w:rFonts w:ascii="Arial" w:hAnsi="Arial" w:cs="Arial"/>
          <w:sz w:val="24"/>
          <w:szCs w:val="24"/>
          <w:lang w:eastAsia="pl-PL"/>
        </w:rPr>
        <w:t>…….</w:t>
      </w:r>
      <w:r w:rsidR="004E4CE4" w:rsidRPr="00182415">
        <w:rPr>
          <w:rFonts w:ascii="Arial" w:hAnsi="Arial" w:cs="Arial"/>
          <w:sz w:val="24"/>
          <w:szCs w:val="24"/>
          <w:lang w:eastAsia="pl-PL"/>
        </w:rPr>
        <w:t>.</w:t>
      </w:r>
      <w:r w:rsidR="00BE210D" w:rsidRPr="00182415">
        <w:rPr>
          <w:rFonts w:ascii="Arial" w:hAnsi="Arial" w:cs="Arial"/>
          <w:sz w:val="24"/>
          <w:szCs w:val="24"/>
          <w:lang w:eastAsia="pl-PL"/>
        </w:rPr>
        <w:t xml:space="preserve">str. </w:t>
      </w:r>
      <w:r w:rsidR="00182415">
        <w:rPr>
          <w:rFonts w:ascii="Arial" w:hAnsi="Arial" w:cs="Arial"/>
          <w:sz w:val="24"/>
          <w:szCs w:val="24"/>
          <w:lang w:eastAsia="pl-PL"/>
        </w:rPr>
        <w:t>12</w:t>
      </w:r>
    </w:p>
    <w:p w:rsidR="004E4CE4" w:rsidRPr="00182415" w:rsidRDefault="004E4CE4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182415" w:rsidRDefault="00FF043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182415" w:rsidRDefault="00FF043C" w:rsidP="0018241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182415">
        <w:rPr>
          <w:rFonts w:ascii="Arial" w:hAnsi="Arial" w:cs="Arial"/>
          <w:sz w:val="24"/>
          <w:szCs w:val="24"/>
          <w:lang w:eastAsia="pl-PL"/>
        </w:rPr>
        <w:t>Literatura………………………………………………………….……………</w:t>
      </w:r>
      <w:r w:rsidR="00404E17">
        <w:rPr>
          <w:rFonts w:ascii="Arial" w:hAnsi="Arial" w:cs="Arial"/>
          <w:sz w:val="24"/>
          <w:szCs w:val="24"/>
          <w:lang w:eastAsia="pl-PL"/>
        </w:rPr>
        <w:t>..</w:t>
      </w:r>
      <w:r w:rsidRPr="00182415">
        <w:rPr>
          <w:rFonts w:ascii="Arial" w:hAnsi="Arial" w:cs="Arial"/>
          <w:sz w:val="24"/>
          <w:szCs w:val="24"/>
          <w:lang w:eastAsia="pl-PL"/>
        </w:rPr>
        <w:t>……....str.</w:t>
      </w:r>
      <w:r w:rsidR="00404E17">
        <w:rPr>
          <w:rFonts w:ascii="Arial" w:hAnsi="Arial" w:cs="Arial"/>
          <w:sz w:val="24"/>
          <w:szCs w:val="24"/>
          <w:lang w:eastAsia="pl-PL"/>
        </w:rPr>
        <w:t>13</w:t>
      </w:r>
    </w:p>
    <w:p w:rsidR="00D26335" w:rsidRPr="00EB1D95" w:rsidRDefault="00D26335" w:rsidP="004E4CE4">
      <w:pPr>
        <w:jc w:val="both"/>
        <w:rPr>
          <w:rFonts w:ascii="Arial" w:hAnsi="Arial" w:cs="Arial"/>
          <w:sz w:val="24"/>
          <w:szCs w:val="24"/>
          <w:highlight w:val="yellow"/>
          <w:lang w:eastAsia="pl-PL"/>
        </w:rPr>
      </w:pPr>
      <w:r w:rsidRPr="00EB1D95">
        <w:rPr>
          <w:rFonts w:ascii="Arial" w:hAnsi="Arial" w:cs="Arial"/>
          <w:sz w:val="24"/>
          <w:szCs w:val="24"/>
          <w:highlight w:val="yellow"/>
          <w:lang w:eastAsia="pl-PL"/>
        </w:rPr>
        <w:br w:type="page"/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>1. Ce</w:t>
      </w:r>
      <w:r w:rsidR="00B46412">
        <w:rPr>
          <w:rFonts w:ascii="Arial" w:hAnsi="Arial" w:cs="Arial"/>
          <w:b/>
          <w:sz w:val="24"/>
          <w:szCs w:val="24"/>
          <w:lang w:eastAsia="pl-PL"/>
        </w:rPr>
        <w:t xml:space="preserve">l </w:t>
      </w:r>
      <w:r w:rsidR="00814385" w:rsidRPr="00EB1D95">
        <w:rPr>
          <w:rFonts w:ascii="Arial" w:hAnsi="Arial" w:cs="Arial"/>
          <w:b/>
          <w:sz w:val="24"/>
          <w:szCs w:val="24"/>
          <w:lang w:eastAsia="pl-PL"/>
        </w:rPr>
        <w:t>opracowania</w:t>
      </w:r>
      <w:r w:rsidR="00EB5469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097E86" w:rsidRPr="00EB1D95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Celem niniejszego opracowania jest analiza zagrożeń dla osób przebywających na obszarach wodnych </w:t>
      </w:r>
      <w:r w:rsidR="00731B56" w:rsidRPr="00EB1D95">
        <w:rPr>
          <w:rFonts w:ascii="Arial" w:hAnsi="Arial" w:cs="Arial"/>
          <w:sz w:val="24"/>
          <w:szCs w:val="24"/>
          <w:lang w:eastAsia="pl-PL"/>
        </w:rPr>
        <w:t xml:space="preserve">Wdzydzkiego </w:t>
      </w:r>
      <w:r w:rsidRPr="00EB1D95">
        <w:rPr>
          <w:rFonts w:ascii="Arial" w:hAnsi="Arial" w:cs="Arial"/>
          <w:sz w:val="24"/>
          <w:szCs w:val="24"/>
          <w:lang w:eastAsia="pl-PL"/>
        </w:rPr>
        <w:t>Parku Krajobrazowego, w tym identyfikacja miejsc, w których występuje zagrożenie dla bezpieczeństwa osób wykorzystujących obszar wodny do pływania, kąpania się, uprawiania sportu lub rekreacji.</w:t>
      </w:r>
    </w:p>
    <w:p w:rsidR="003A6CB3" w:rsidRPr="00EB1D95" w:rsidRDefault="003A6CB3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Zgodnie z art. 4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ust. 1 </w:t>
      </w:r>
      <w:r w:rsidRPr="00EB1D95">
        <w:rPr>
          <w:rFonts w:ascii="Arial" w:hAnsi="Arial" w:cs="Arial"/>
          <w:sz w:val="24"/>
          <w:szCs w:val="24"/>
          <w:lang w:eastAsia="pl-PL"/>
        </w:rPr>
        <w:t>ustawy z dnia 18 sierpnia 2011 r. o bezpieczeństwie osób przebywających na obszarach wodnych (Dz.U. z 2016 r., poz. 656 ze zm.) zapewnienie bezpieczeństwa na obszarach wodnych polega w szczególności na: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1) dokonaniu, we współpracy z policją i działającymi na danym terenie podmiotami, o których mowa w art. 12 ust. 1, analizy zagrożeń, w tym identyfikacji miejsc, w których występuje zagrożenie dla bezpieczeństwa osób wykorzystujących obszar wodny do pływania, kąpania się, uprawiania sportu lub rekreacji;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2) oznakowaniu i zabezpieczeniu terenów, obiektów i urządzeń przeznaczonych do pływania, kąpania się, uprawiania sportu lub rekreacji na obszarach wodnych;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3) prowadzeniu działań profilaktycznych i edukacyjnych dotyczących bezpieczeństwa na obszarach wodnych, polegających w szczególności na: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a) oznakowaniu miejsc niebezpiecznych,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b) objęciu nadzorem, we współpracy z policją i podmiotami, o których mowa w art. 12 ust. 1, miejsc niebezpiecznych, w tym miejsc zwyczajowo wykorzystywanych do kąpieli,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c) uświadamianiu zagrożeń związanych z wykorzystywaniem obszarów wodnych, w szczególności prowadzeniu akcji edukacyjnych wśród dzieci i młodzieży szkolnej;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4) informowaniu i ostrzeganiu o warunkach pogodowych oraz innych czynnikach mogących powodować utrudnienia lub zagrożenia dla zdrowia lub życia osób;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5) zapewnieniu warunków do organizowania pomocy oraz ratowania osób, które uległy wypadkowi lub są narażone na niebezpieczeństwo utraty życia lub zdrowia.</w:t>
      </w:r>
    </w:p>
    <w:p w:rsidR="003A6CB3" w:rsidRPr="00EB1D95" w:rsidRDefault="003A6CB3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 zapewnienie bezpieczeństwa, o którym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1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ww. ustawy</w:t>
      </w:r>
      <w:r w:rsidRPr="00EB1D95">
        <w:rPr>
          <w:rFonts w:ascii="Arial" w:hAnsi="Arial" w:cs="Arial"/>
          <w:sz w:val="24"/>
          <w:szCs w:val="24"/>
          <w:lang w:eastAsia="pl-PL"/>
        </w:rPr>
        <w:t>, odpowiada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(art. 4 ust. 2)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D26335" w:rsidRPr="00B46412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B46412">
        <w:rPr>
          <w:rFonts w:ascii="Arial" w:hAnsi="Arial" w:cs="Arial"/>
          <w:sz w:val="24"/>
          <w:szCs w:val="24"/>
          <w:u w:val="single"/>
          <w:lang w:eastAsia="pl-PL"/>
        </w:rPr>
        <w:t>1) na terenie parku narodowego lub krajobrazowego - dyrektor parku,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2) na terenie, na którym prowadzona jest działalność w zakresie sportu lub rekreacji - osoba fizyczna, osoba prawna i jednostka organizacyjna nieposiadająca osobowości prawnej, która prowadzi działalność w tym zakresie,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3) na pozostałym obszarze - właściwy miejscowo wójt (burmistrz, prezydent miasta) - zwani dalej "zarządzającym obszarem wodnym".</w:t>
      </w:r>
    </w:p>
    <w:p w:rsidR="00D26335" w:rsidRPr="00EB1D95" w:rsidRDefault="00D26335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Zadania, o których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1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 ustawy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, wykonywane przez wójta (burmistrza, prezydenta miasta) na obszarze, o którym mowa w </w:t>
      </w:r>
      <w:r w:rsidR="00F26762" w:rsidRPr="00EB1D95">
        <w:rPr>
          <w:rFonts w:ascii="Arial" w:hAnsi="Arial" w:cs="Arial"/>
          <w:sz w:val="24"/>
          <w:szCs w:val="24"/>
          <w:lang w:eastAsia="pl-PL"/>
        </w:rPr>
        <w:t xml:space="preserve">art. 4 </w:t>
      </w:r>
      <w:r w:rsidRPr="00EB1D95">
        <w:rPr>
          <w:rFonts w:ascii="Arial" w:hAnsi="Arial" w:cs="Arial"/>
          <w:sz w:val="24"/>
          <w:szCs w:val="24"/>
          <w:lang w:eastAsia="pl-PL"/>
        </w:rPr>
        <w:t>ust. 2 pkt 3, należą do zadań własnych gminy.</w:t>
      </w:r>
    </w:p>
    <w:p w:rsidR="00461739" w:rsidRPr="00EB1D95" w:rsidRDefault="00461739" w:rsidP="00EB1D9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61739" w:rsidRPr="00EB1D95" w:rsidRDefault="00461739" w:rsidP="00EB1D95">
      <w:pPr>
        <w:suppressAutoHyphens w:val="0"/>
        <w:spacing w:after="16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A6CB3" w:rsidRPr="00EB1D95" w:rsidRDefault="00D26335" w:rsidP="00EB1D95">
      <w:pPr>
        <w:suppressAutoHyphens w:val="0"/>
        <w:spacing w:after="160"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2. </w:t>
      </w:r>
      <w:r w:rsidR="00057B90">
        <w:rPr>
          <w:rFonts w:ascii="Arial" w:hAnsi="Arial" w:cs="Arial"/>
          <w:b/>
          <w:sz w:val="24"/>
          <w:szCs w:val="24"/>
          <w:lang w:eastAsia="pl-PL"/>
        </w:rPr>
        <w:t>Podstawy prawne działalności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31AA8" w:rsidRPr="00EB1D95">
        <w:rPr>
          <w:rFonts w:ascii="Arial" w:hAnsi="Arial" w:cs="Arial"/>
          <w:b/>
          <w:sz w:val="24"/>
          <w:szCs w:val="24"/>
          <w:lang w:eastAsia="pl-PL"/>
        </w:rPr>
        <w:t xml:space="preserve">Wdzydzkiego 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>Parku Krajobrazowego</w:t>
      </w:r>
      <w:r w:rsidR="00057B90">
        <w:rPr>
          <w:rFonts w:ascii="Arial" w:hAnsi="Arial" w:cs="Arial"/>
          <w:b/>
          <w:sz w:val="24"/>
          <w:szCs w:val="24"/>
          <w:lang w:eastAsia="pl-PL"/>
        </w:rPr>
        <w:t xml:space="preserve"> oraz udostępniania wód</w:t>
      </w:r>
      <w:r w:rsidR="00097E86"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>dla turystyki i rekreacji</w:t>
      </w:r>
      <w:r w:rsidR="00057B90">
        <w:rPr>
          <w:rFonts w:ascii="Arial" w:hAnsi="Arial" w:cs="Arial"/>
          <w:b/>
          <w:sz w:val="24"/>
          <w:szCs w:val="24"/>
          <w:lang w:eastAsia="pl-PL"/>
        </w:rPr>
        <w:t>. W</w:t>
      </w:r>
      <w:r w:rsidR="00377515">
        <w:rPr>
          <w:rFonts w:ascii="Arial" w:hAnsi="Arial" w:cs="Arial"/>
          <w:b/>
          <w:sz w:val="24"/>
          <w:szCs w:val="24"/>
          <w:lang w:eastAsia="pl-PL"/>
        </w:rPr>
        <w:t>ybrane zagadnienia hydrograficzne.</w:t>
      </w:r>
    </w:p>
    <w:p w:rsidR="00D06E98" w:rsidRPr="00A5356C" w:rsidRDefault="004B3619" w:rsidP="00F866C1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EB1D95">
        <w:rPr>
          <w:rFonts w:ascii="Arial" w:hAnsi="Arial" w:cs="Arial"/>
        </w:rPr>
        <w:t xml:space="preserve">Wdzydzki </w:t>
      </w:r>
      <w:r w:rsidRPr="00A5356C">
        <w:rPr>
          <w:rFonts w:ascii="Arial" w:hAnsi="Arial" w:cs="Arial"/>
        </w:rPr>
        <w:t xml:space="preserve">Park Krajobrazowy został utworzony dnia 15 czerwca 1983 roku </w:t>
      </w:r>
      <w:r w:rsidRPr="00A5356C">
        <w:rPr>
          <w:rStyle w:val="Pogrubienie"/>
          <w:rFonts w:ascii="Arial" w:hAnsi="Arial" w:cs="Arial"/>
          <w:b w:val="0"/>
        </w:rPr>
        <w:t>Uchwałą nr XIX/83/83</w:t>
      </w:r>
      <w:r w:rsidRPr="00A5356C">
        <w:rPr>
          <w:rStyle w:val="Pogrubienie"/>
          <w:rFonts w:ascii="Arial" w:hAnsi="Arial" w:cs="Arial"/>
        </w:rPr>
        <w:t xml:space="preserve"> </w:t>
      </w:r>
      <w:r w:rsidRPr="00A5356C">
        <w:rPr>
          <w:rFonts w:ascii="Arial" w:hAnsi="Arial" w:cs="Arial"/>
        </w:rPr>
        <w:t>Wojewódzkiej Rady Narodowej w Gdańsku.</w:t>
      </w:r>
      <w:r w:rsidR="00D06E98" w:rsidRPr="00A5356C">
        <w:rPr>
          <w:rFonts w:ascii="Arial" w:hAnsi="Arial" w:cs="Arial"/>
        </w:rPr>
        <w:t xml:space="preserve"> Park krajobrazowy jest jedną z 10 form ochrony przyrody w Polsce – mówią o tym zapisy </w:t>
      </w:r>
      <w:r w:rsidR="00D06E98" w:rsidRPr="00A5356C">
        <w:rPr>
          <w:rStyle w:val="Pogrubienie"/>
          <w:rFonts w:ascii="Arial" w:hAnsi="Arial" w:cs="Arial"/>
          <w:b w:val="0"/>
        </w:rPr>
        <w:t>Ustawy o ochronie przyrody</w:t>
      </w:r>
      <w:r w:rsidR="00D06E98" w:rsidRPr="00A5356C">
        <w:rPr>
          <w:rFonts w:ascii="Arial" w:hAnsi="Arial" w:cs="Arial"/>
          <w:b/>
        </w:rPr>
        <w:t xml:space="preserve"> </w:t>
      </w:r>
      <w:r w:rsidR="00D06E98" w:rsidRPr="00A5356C">
        <w:rPr>
          <w:rFonts w:ascii="Arial" w:hAnsi="Arial" w:cs="Arial"/>
        </w:rPr>
        <w:t>z dnia 16 kwietnia 2004 r.</w:t>
      </w:r>
    </w:p>
    <w:p w:rsidR="00D94911" w:rsidRDefault="004B3619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356C">
        <w:rPr>
          <w:rFonts w:ascii="Arial" w:hAnsi="Arial" w:cs="Arial"/>
          <w:sz w:val="24"/>
          <w:szCs w:val="24"/>
        </w:rPr>
        <w:t xml:space="preserve"> Obecną sytuację prawną Parku określa </w:t>
      </w:r>
      <w:r w:rsidRPr="00D94911">
        <w:rPr>
          <w:rStyle w:val="Pogrubienie"/>
          <w:rFonts w:ascii="Arial" w:hAnsi="Arial" w:cs="Arial"/>
          <w:b w:val="0"/>
          <w:sz w:val="24"/>
          <w:szCs w:val="24"/>
          <w:u w:val="single"/>
        </w:rPr>
        <w:t>Uchwała nr 145/VII/11</w:t>
      </w:r>
      <w:r w:rsidR="00F866C1" w:rsidRPr="00A5356C">
        <w:rPr>
          <w:rFonts w:ascii="Arial" w:hAnsi="Arial" w:cs="Arial"/>
          <w:sz w:val="24"/>
          <w:szCs w:val="24"/>
        </w:rPr>
        <w:t xml:space="preserve"> (ze zmianami z dnia 16 sierpnia </w:t>
      </w:r>
      <w:r w:rsidRPr="00A5356C">
        <w:rPr>
          <w:rFonts w:ascii="Arial" w:hAnsi="Arial" w:cs="Arial"/>
          <w:sz w:val="24"/>
          <w:szCs w:val="24"/>
        </w:rPr>
        <w:t>2016</w:t>
      </w:r>
      <w:r w:rsidR="00F866C1" w:rsidRPr="00A5356C">
        <w:rPr>
          <w:rFonts w:ascii="Arial" w:hAnsi="Arial" w:cs="Arial"/>
          <w:sz w:val="24"/>
          <w:szCs w:val="24"/>
        </w:rPr>
        <w:t xml:space="preserve"> -</w:t>
      </w:r>
      <w:r w:rsidRPr="00A5356C">
        <w:rPr>
          <w:rFonts w:ascii="Arial" w:hAnsi="Arial" w:cs="Arial"/>
          <w:sz w:val="24"/>
          <w:szCs w:val="24"/>
        </w:rPr>
        <w:t xml:space="preserve"> </w:t>
      </w:r>
      <w:r w:rsidRPr="00D94911">
        <w:rPr>
          <w:rStyle w:val="Pogrubienie"/>
          <w:rFonts w:ascii="Arial" w:hAnsi="Arial" w:cs="Arial"/>
          <w:b w:val="0"/>
          <w:sz w:val="24"/>
          <w:szCs w:val="24"/>
          <w:u w:val="single"/>
        </w:rPr>
        <w:t>Uchwała 260/XXIV/16</w:t>
      </w:r>
      <w:r w:rsidRPr="00A5356C">
        <w:rPr>
          <w:rFonts w:ascii="Arial" w:hAnsi="Arial" w:cs="Arial"/>
          <w:sz w:val="24"/>
          <w:szCs w:val="24"/>
        </w:rPr>
        <w:t>)</w:t>
      </w:r>
      <w:r w:rsidR="00D06E98" w:rsidRPr="00A5356C">
        <w:rPr>
          <w:rFonts w:ascii="Arial" w:hAnsi="Arial" w:cs="Arial"/>
          <w:sz w:val="24"/>
          <w:szCs w:val="24"/>
        </w:rPr>
        <w:t xml:space="preserve"> </w:t>
      </w:r>
      <w:r w:rsidRPr="00A5356C">
        <w:rPr>
          <w:rFonts w:ascii="Arial" w:hAnsi="Arial" w:cs="Arial"/>
          <w:sz w:val="24"/>
          <w:szCs w:val="24"/>
        </w:rPr>
        <w:t xml:space="preserve">Sejmiku Województwa Pomorskiego z dnia 27 kwietnia 2011 r. w sprawie Wdzydzkiego Parku Krajobrazowego, wprowadzając obowiązujące w nim zakazy i ograniczenia. </w:t>
      </w:r>
      <w:r w:rsidR="00EB1D95" w:rsidRPr="00A5356C">
        <w:rPr>
          <w:rFonts w:ascii="Arial" w:hAnsi="Arial" w:cs="Arial"/>
          <w:sz w:val="24"/>
          <w:szCs w:val="24"/>
        </w:rPr>
        <w:t xml:space="preserve"> 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EB1D95" w:rsidRPr="00D94911">
        <w:rPr>
          <w:rFonts w:ascii="Arial" w:hAnsi="Arial" w:cs="Arial"/>
          <w:sz w:val="24"/>
          <w:szCs w:val="24"/>
          <w:u w:val="single"/>
          <w:lang w:eastAsia="pl-PL"/>
        </w:rPr>
        <w:t>§3. pkt. 13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ww. Uchwały na terenie </w:t>
      </w:r>
      <w:r w:rsidR="008B06EB" w:rsidRPr="00A5356C">
        <w:rPr>
          <w:rFonts w:ascii="Arial" w:hAnsi="Arial" w:cs="Arial"/>
          <w:sz w:val="24"/>
          <w:szCs w:val="24"/>
          <w:lang w:eastAsia="pl-PL"/>
        </w:rPr>
        <w:t>Parku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obowiązuje </w:t>
      </w:r>
      <w:r w:rsidR="00EB1D95" w:rsidRPr="00D94911">
        <w:rPr>
          <w:rFonts w:ascii="Arial" w:hAnsi="Arial" w:cs="Arial"/>
          <w:sz w:val="24"/>
          <w:szCs w:val="24"/>
          <w:u w:val="single"/>
          <w:lang w:eastAsia="pl-PL"/>
        </w:rPr>
        <w:t>zakaz</w:t>
      </w:r>
      <w:r w:rsidR="00EB1D95" w:rsidRPr="00A5356C">
        <w:rPr>
          <w:rFonts w:ascii="Arial" w:hAnsi="Arial" w:cs="Arial"/>
          <w:sz w:val="24"/>
          <w:szCs w:val="24"/>
          <w:u w:val="single"/>
          <w:lang w:eastAsia="pl-PL"/>
        </w:rPr>
        <w:t xml:space="preserve"> używania łodzi motorowych i innego sprzętu motorowego na otwartych zbiornikach wodnych.</w:t>
      </w:r>
      <w:r w:rsidR="00EB1D95" w:rsidRPr="00A5356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866C1" w:rsidRPr="00A5356C" w:rsidRDefault="00EB1D95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5356C">
        <w:rPr>
          <w:rFonts w:ascii="Arial" w:hAnsi="Arial" w:cs="Arial"/>
          <w:sz w:val="24"/>
          <w:szCs w:val="24"/>
          <w:lang w:eastAsia="pl-PL"/>
        </w:rPr>
        <w:t>Zakaz</w:t>
      </w:r>
      <w:r w:rsidR="00D94911">
        <w:rPr>
          <w:rFonts w:ascii="Arial" w:hAnsi="Arial" w:cs="Arial"/>
          <w:sz w:val="24"/>
          <w:szCs w:val="24"/>
          <w:lang w:eastAsia="pl-PL"/>
        </w:rPr>
        <w:t xml:space="preserve"> ten </w:t>
      </w:r>
      <w:r w:rsidRPr="00A5356C">
        <w:rPr>
          <w:rFonts w:ascii="Arial" w:hAnsi="Arial" w:cs="Arial"/>
          <w:sz w:val="24"/>
          <w:szCs w:val="24"/>
          <w:lang w:eastAsia="pl-PL"/>
        </w:rPr>
        <w:t xml:space="preserve">nie dotyczy: 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356C">
        <w:rPr>
          <w:rFonts w:ascii="Arial" w:eastAsiaTheme="minorHAnsi" w:hAnsi="Arial" w:cs="Arial"/>
          <w:sz w:val="24"/>
          <w:szCs w:val="24"/>
          <w:lang w:eastAsia="en-US"/>
        </w:rPr>
        <w:t>1) używania łodzi o napędzie elektrycznym o mocy do 5 KM, z wyłączeniem jezior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 lobeliowych (Jez. Głęboczko, Jez. Długie, Jez. Wielkie Oczko – gmina Kościerzyna),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33A2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 prowadzenia prac badawczo-naukowych przez jednostki naukowe w rozumieniu ustawy z dnia 30 kwietnia 2010 r. o zasadach finansowania nauki (</w:t>
      </w:r>
      <w:proofErr w:type="spellStart"/>
      <w:r w:rsidRPr="00F866C1">
        <w:rPr>
          <w:rFonts w:ascii="Arial" w:eastAsiaTheme="minorHAnsi" w:hAnsi="Arial" w:cs="Arial"/>
          <w:sz w:val="24"/>
          <w:szCs w:val="24"/>
          <w:lang w:eastAsia="en-US"/>
        </w:rPr>
        <w:t>t.j</w:t>
      </w:r>
      <w:proofErr w:type="spellEnd"/>
      <w:r w:rsidRPr="00F866C1">
        <w:rPr>
          <w:rFonts w:ascii="Arial" w:eastAsiaTheme="minorHAnsi" w:hAnsi="Arial" w:cs="Arial"/>
          <w:sz w:val="24"/>
          <w:szCs w:val="24"/>
          <w:lang w:eastAsia="en-US"/>
        </w:rPr>
        <w:t xml:space="preserve">. Dz. U. z 2014 r. poz. 1620 z </w:t>
      </w:r>
      <w:proofErr w:type="spellStart"/>
      <w:r w:rsidRPr="00F866C1">
        <w:rPr>
          <w:rFonts w:ascii="Arial" w:eastAsiaTheme="minorHAnsi" w:hAnsi="Arial" w:cs="Arial"/>
          <w:sz w:val="24"/>
          <w:szCs w:val="24"/>
          <w:lang w:eastAsia="en-US"/>
        </w:rPr>
        <w:t>późn</w:t>
      </w:r>
      <w:proofErr w:type="spellEnd"/>
      <w:r w:rsidRPr="00F866C1">
        <w:rPr>
          <w:rFonts w:ascii="Arial" w:eastAsiaTheme="minorHAnsi" w:hAnsi="Arial" w:cs="Arial"/>
          <w:sz w:val="24"/>
          <w:szCs w:val="24"/>
          <w:lang w:eastAsia="en-US"/>
        </w:rPr>
        <w:t>. zm.),</w:t>
      </w:r>
    </w:p>
    <w:p w:rsidR="00F866C1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33A2">
        <w:rPr>
          <w:rFonts w:ascii="Arial" w:eastAsiaTheme="minorHAnsi" w:hAnsi="Arial" w:cs="Arial"/>
          <w:sz w:val="24"/>
          <w:szCs w:val="24"/>
          <w:lang w:eastAsia="en-US"/>
        </w:rPr>
        <w:t>3)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>zapewnienia bezpieczeństwa uprawiającym sporty żeglarskie w formach zorganizowanych (szkółki, kluby, regaty),</w:t>
      </w:r>
    </w:p>
    <w:p w:rsidR="004B3619" w:rsidRPr="00F866C1" w:rsidRDefault="00F866C1" w:rsidP="00F866C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66C1">
        <w:rPr>
          <w:rFonts w:ascii="Arial" w:eastAsiaTheme="minorHAnsi" w:hAnsi="Arial" w:cs="Arial"/>
          <w:sz w:val="24"/>
          <w:szCs w:val="24"/>
          <w:lang w:eastAsia="en-US"/>
        </w:rPr>
        <w:t>4) właścicieli i zarządców gruntów rolnych i leśnych na wyspach Ostr</w:t>
      </w:r>
      <w:r w:rsidR="008B06EB">
        <w:rPr>
          <w:rFonts w:ascii="Arial" w:eastAsiaTheme="minorHAnsi" w:hAnsi="Arial" w:cs="Arial"/>
          <w:sz w:val="24"/>
          <w:szCs w:val="24"/>
          <w:lang w:eastAsia="en-US"/>
        </w:rPr>
        <w:t>ów Wielki, Ostrów Mały i Glonek</w:t>
      </w:r>
      <w:r w:rsidRPr="00F866C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96FED" w:rsidRDefault="004B3619" w:rsidP="00427F4F">
      <w:pPr>
        <w:pStyle w:val="NormalnyWeb"/>
        <w:spacing w:line="276" w:lineRule="auto"/>
        <w:jc w:val="both"/>
        <w:rPr>
          <w:rFonts w:ascii="Arial" w:hAnsi="Arial" w:cs="Arial"/>
        </w:rPr>
      </w:pPr>
      <w:r w:rsidRPr="00F866C1">
        <w:rPr>
          <w:rFonts w:ascii="Arial" w:hAnsi="Arial" w:cs="Arial"/>
        </w:rPr>
        <w:t>Podstawowym dokumentem regulującym wszelkie sprawy związane z ochroną przyrody i użytkowaniem terenu na obszarze Wdzydzkiego Parku Krajobrazowego</w:t>
      </w:r>
      <w:r w:rsidR="00F866C1" w:rsidRPr="00F866C1">
        <w:rPr>
          <w:rFonts w:ascii="Arial" w:hAnsi="Arial" w:cs="Arial"/>
        </w:rPr>
        <w:t>, w tym dla turystyki i rekreacji,</w:t>
      </w:r>
      <w:r w:rsidRPr="00F866C1">
        <w:rPr>
          <w:rFonts w:ascii="Arial" w:hAnsi="Arial" w:cs="Arial"/>
        </w:rPr>
        <w:t xml:space="preserve"> jest </w:t>
      </w:r>
      <w:r w:rsidR="00EC4B19">
        <w:rPr>
          <w:rStyle w:val="Pogrubienie"/>
          <w:rFonts w:ascii="Arial" w:hAnsi="Arial" w:cs="Arial"/>
          <w:b w:val="0"/>
          <w:u w:val="single"/>
        </w:rPr>
        <w:t>Plan Ochrony WPK</w:t>
      </w:r>
      <w:r w:rsidR="008B06EB">
        <w:rPr>
          <w:rFonts w:ascii="Arial" w:hAnsi="Arial" w:cs="Arial"/>
        </w:rPr>
        <w:t xml:space="preserve"> ustanowiony </w:t>
      </w:r>
      <w:r w:rsidRPr="00EC4B19">
        <w:rPr>
          <w:rStyle w:val="Pogrubienie"/>
          <w:rFonts w:ascii="Arial" w:hAnsi="Arial" w:cs="Arial"/>
          <w:b w:val="0"/>
        </w:rPr>
        <w:t>Rozporządzeniem Wojewody Pomorskiego nr 6/2001</w:t>
      </w:r>
      <w:r w:rsidR="008B06EB" w:rsidRPr="00EC4B19">
        <w:rPr>
          <w:rFonts w:ascii="Arial" w:hAnsi="Arial" w:cs="Arial"/>
          <w:b/>
        </w:rPr>
        <w:t xml:space="preserve"> </w:t>
      </w:r>
      <w:r w:rsidR="008B06EB">
        <w:rPr>
          <w:rFonts w:ascii="Arial" w:hAnsi="Arial" w:cs="Arial"/>
        </w:rPr>
        <w:t>z dnia 07.08.2001</w:t>
      </w:r>
      <w:r w:rsidR="00427F4F">
        <w:rPr>
          <w:rFonts w:ascii="Arial" w:hAnsi="Arial" w:cs="Arial"/>
        </w:rPr>
        <w:t>r.</w:t>
      </w:r>
    </w:p>
    <w:p w:rsidR="00D36C44" w:rsidRDefault="00A41FD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Na terenie </w:t>
      </w:r>
      <w:r w:rsidRPr="00EB1D95">
        <w:rPr>
          <w:rFonts w:ascii="Arial" w:hAnsi="Arial" w:cs="Arial"/>
          <w:sz w:val="24"/>
          <w:szCs w:val="24"/>
        </w:rPr>
        <w:t xml:space="preserve">WPK występują </w:t>
      </w:r>
      <w:r w:rsidRPr="00865EF4">
        <w:rPr>
          <w:rFonts w:ascii="Arial" w:hAnsi="Arial" w:cs="Arial"/>
          <w:sz w:val="24"/>
          <w:szCs w:val="24"/>
        </w:rPr>
        <w:t>53 jeziora</w:t>
      </w:r>
      <w:r w:rsidRPr="00EB1D95">
        <w:rPr>
          <w:rFonts w:ascii="Arial" w:hAnsi="Arial" w:cs="Arial"/>
          <w:sz w:val="24"/>
          <w:szCs w:val="24"/>
        </w:rPr>
        <w:t xml:space="preserve"> oraz około 100 mniejszych od 1 ha zbiorników wodnych zwanych „oczkami”. Z kolei w otulinie parku naliczono 51 jezior i około 50 „oczek”. </w:t>
      </w:r>
      <w:r w:rsidR="00461739" w:rsidRPr="00EB1D95">
        <w:rPr>
          <w:rFonts w:ascii="Arial" w:hAnsi="Arial" w:cs="Arial"/>
          <w:sz w:val="24"/>
          <w:szCs w:val="24"/>
        </w:rPr>
        <w:t>C</w:t>
      </w:r>
      <w:r w:rsidRPr="00EB1D95">
        <w:rPr>
          <w:rFonts w:ascii="Arial" w:hAnsi="Arial" w:cs="Arial"/>
          <w:sz w:val="24"/>
          <w:szCs w:val="24"/>
        </w:rPr>
        <w:t xml:space="preserve">ałkowity obszar zwierciadła wody jezior parku wynosi 1915 ha, co w zestawieniu z powierzchnią WPK (17,8 tys. ha) określa średnią jeziorność </w:t>
      </w:r>
      <w:r w:rsidR="00461739" w:rsidRPr="00EB1D95">
        <w:rPr>
          <w:rFonts w:ascii="Arial" w:hAnsi="Arial" w:cs="Arial"/>
          <w:sz w:val="24"/>
          <w:szCs w:val="24"/>
        </w:rPr>
        <w:t>na poziomie</w:t>
      </w:r>
      <w:r w:rsidRPr="00EB1D95">
        <w:rPr>
          <w:rFonts w:ascii="Arial" w:hAnsi="Arial" w:cs="Arial"/>
          <w:sz w:val="24"/>
          <w:szCs w:val="24"/>
        </w:rPr>
        <w:t xml:space="preserve"> 10,7%</w:t>
      </w:r>
      <w:r w:rsidR="00461739" w:rsidRPr="00EB1D95">
        <w:rPr>
          <w:rFonts w:ascii="Arial" w:hAnsi="Arial" w:cs="Arial"/>
          <w:sz w:val="24"/>
          <w:szCs w:val="24"/>
        </w:rPr>
        <w:t xml:space="preserve">, czyli skrajnie wysoki w skali kraju, a niecki jeziorna gromadzą łącznie około 214,9 mln </w:t>
      </w:r>
      <w:r w:rsidR="00461739" w:rsidRPr="00EB1D95">
        <w:rPr>
          <w:rFonts w:ascii="Arial" w:hAnsi="Arial" w:cs="Arial"/>
          <w:sz w:val="24"/>
          <w:szCs w:val="24"/>
          <w:lang w:eastAsia="pl-PL"/>
        </w:rPr>
        <w:t>m</w:t>
      </w:r>
      <w:r w:rsidR="00461739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="005372EE" w:rsidRPr="00404E17">
        <w:rPr>
          <w:rFonts w:ascii="Arial" w:hAnsi="Arial" w:cs="Arial"/>
          <w:sz w:val="24"/>
          <w:szCs w:val="24"/>
        </w:rPr>
        <w:t>(L</w:t>
      </w:r>
      <w:r w:rsidR="00D36C44" w:rsidRPr="00404E17">
        <w:rPr>
          <w:rFonts w:ascii="Arial" w:hAnsi="Arial" w:cs="Arial"/>
          <w:sz w:val="24"/>
          <w:szCs w:val="24"/>
        </w:rPr>
        <w:t>ange, Maślanka, Nowiński 2001)</w:t>
      </w:r>
      <w:r w:rsidR="00D36C44" w:rsidRPr="00404E17">
        <w:rPr>
          <w:rFonts w:ascii="Arial" w:hAnsi="Arial" w:cs="Arial"/>
          <w:sz w:val="24"/>
          <w:szCs w:val="24"/>
          <w:lang w:eastAsia="pl-PL"/>
        </w:rPr>
        <w:t>.</w:t>
      </w:r>
    </w:p>
    <w:p w:rsidR="00404E17" w:rsidRP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96FED" w:rsidRPr="00404E17" w:rsidRDefault="00461739" w:rsidP="00D96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1D95">
        <w:rPr>
          <w:rFonts w:ascii="Arial" w:hAnsi="Arial" w:cs="Arial"/>
          <w:sz w:val="24"/>
          <w:szCs w:val="24"/>
        </w:rPr>
        <w:t xml:space="preserve">W strukturze przestrzennej zasobów wodnych zbiorników parku dominujące znaczenie ma Zespół Jezior Wdzydzkich (Wdzydze, Radolne, Gołuń, Jelenie), którego powierzchnia stanowi 76% ogólnej powierzchni wodnej, natomiast objętość 91% całości zasobów wszystkich zbiorników. </w:t>
      </w:r>
      <w:r w:rsidR="003A6CB3" w:rsidRPr="00EB1D95">
        <w:rPr>
          <w:rFonts w:ascii="Arial" w:hAnsi="Arial" w:cs="Arial"/>
          <w:sz w:val="24"/>
          <w:szCs w:val="24"/>
        </w:rPr>
        <w:t xml:space="preserve">Maksymalna głębokość jeziora Wdzydze wynosi 72 m, co stawia je pod tym względem na szóstym miejscu w Polsce. Jego rynny rozciągają się w dwóch kierunkach – południkowym i równoleżnikowym, o łącznej </w:t>
      </w:r>
      <w:r w:rsidR="003A6CB3" w:rsidRPr="00EB1D95">
        <w:rPr>
          <w:rFonts w:ascii="Arial" w:hAnsi="Arial" w:cs="Arial"/>
          <w:sz w:val="24"/>
          <w:szCs w:val="24"/>
        </w:rPr>
        <w:lastRenderedPageBreak/>
        <w:t xml:space="preserve">powierzchni 1455,6 ha. Ze względu na swą geometrię (kształtem przypomina krzyż) i rozmiary stanowi unikat na Niżu Polskim. Pod względem składu chemicznego wody jezior WPK reprezentują najbardziej charakterystyczny na obszarach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młodoglacjalnych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 typ wodorowęglanowo-</w:t>
      </w:r>
      <w:r w:rsidR="00057B90">
        <w:rPr>
          <w:rFonts w:ascii="Arial" w:hAnsi="Arial" w:cs="Arial"/>
          <w:sz w:val="24"/>
          <w:szCs w:val="24"/>
        </w:rPr>
        <w:t xml:space="preserve"> </w:t>
      </w:r>
      <w:r w:rsidR="003A6CB3" w:rsidRPr="00404E17">
        <w:rPr>
          <w:rFonts w:ascii="Arial" w:hAnsi="Arial" w:cs="Arial"/>
          <w:sz w:val="24"/>
          <w:szCs w:val="24"/>
        </w:rPr>
        <w:t>wapniowy</w:t>
      </w:r>
      <w:r w:rsidR="00D36C44" w:rsidRPr="00404E17">
        <w:rPr>
          <w:rFonts w:ascii="Arial" w:hAnsi="Arial" w:cs="Arial"/>
          <w:sz w:val="24"/>
          <w:szCs w:val="24"/>
        </w:rPr>
        <w:t xml:space="preserve"> (Lange,  Borowiak, Maślanka,  </w:t>
      </w:r>
      <w:proofErr w:type="spellStart"/>
      <w:r w:rsidR="00D36C44" w:rsidRPr="00404E17">
        <w:rPr>
          <w:rFonts w:ascii="Arial" w:hAnsi="Arial" w:cs="Arial"/>
          <w:sz w:val="24"/>
          <w:szCs w:val="24"/>
        </w:rPr>
        <w:t>Licbarski</w:t>
      </w:r>
      <w:proofErr w:type="spellEnd"/>
      <w:r w:rsidR="00D36C44" w:rsidRPr="00404E17">
        <w:rPr>
          <w:rFonts w:ascii="Arial" w:hAnsi="Arial" w:cs="Arial"/>
          <w:sz w:val="24"/>
          <w:szCs w:val="24"/>
        </w:rPr>
        <w:t xml:space="preserve"> 1998)</w:t>
      </w:r>
      <w:r w:rsidR="003A6CB3" w:rsidRPr="00404E17">
        <w:rPr>
          <w:rFonts w:ascii="Arial" w:hAnsi="Arial" w:cs="Arial"/>
          <w:sz w:val="24"/>
          <w:szCs w:val="24"/>
        </w:rPr>
        <w:t>.</w:t>
      </w:r>
    </w:p>
    <w:p w:rsidR="00D96FED" w:rsidRPr="00404E17" w:rsidRDefault="00D96FED" w:rsidP="00D96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6FED" w:rsidRDefault="003A6CB3" w:rsidP="00D96FED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B1D95">
        <w:rPr>
          <w:rFonts w:ascii="Arial" w:hAnsi="Arial" w:cs="Arial"/>
          <w:sz w:val="24"/>
          <w:szCs w:val="24"/>
        </w:rPr>
        <w:t xml:space="preserve">Omawiany obszar przedstawia wyraźnie zaznaczoną niejednorodność organizacji i wykształcenia elementów sieci wodnej. Oś hydrograficzną parku wyznacza rzeka Wda wraz z systemem zbiorników tworzących zespół jeziora Wdzydze, które wypełniają swymi wodami krzyżujące się rynny subglacjalne o przebiegu południkowym i równoleżnikowym. Wda wraz z głównym swoim dopływem w tej części dorzecza, </w:t>
      </w:r>
      <w:proofErr w:type="spellStart"/>
      <w:r w:rsidRPr="00EB1D95">
        <w:rPr>
          <w:rFonts w:ascii="Arial" w:hAnsi="Arial" w:cs="Arial"/>
          <w:sz w:val="24"/>
          <w:szCs w:val="24"/>
        </w:rPr>
        <w:t>Trzebiochą</w:t>
      </w:r>
      <w:proofErr w:type="spellEnd"/>
      <w:r w:rsidRPr="00EB1D95">
        <w:rPr>
          <w:rFonts w:ascii="Arial" w:hAnsi="Arial" w:cs="Arial"/>
          <w:sz w:val="24"/>
          <w:szCs w:val="24"/>
        </w:rPr>
        <w:t xml:space="preserve">, wykazuje najwyższy stopień organizacji odpływu, co przejawia się między innymi dużą wydajnością hydrologiczną a także względną stabilnością przepływów w cyklu rocznym (drenaż jeziorny i dolinny poziomów wodonośnych dalekiego krążenia) i ujawniającymi się w strukturze odpływu wyraźnie zaznaczonymi cechami regionalnymi. </w:t>
      </w:r>
    </w:p>
    <w:p w:rsidR="00D96FED" w:rsidRDefault="00D96FED" w:rsidP="00D96FED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6149F8" w:rsidRPr="006149F8" w:rsidRDefault="00427F4F" w:rsidP="00427F4F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 w:rsidRPr="00EB1D95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552450</wp:posOffset>
            </wp:positionV>
            <wp:extent cx="3698240" cy="4834255"/>
            <wp:effectExtent l="0" t="0" r="0" b="4445"/>
            <wp:wrapTight wrapText="bothSides">
              <wp:wrapPolygon edited="0">
                <wp:start x="0" y="0"/>
                <wp:lineTo x="0" y="21535"/>
                <wp:lineTo x="21474" y="21535"/>
                <wp:lineTo x="2147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CB3" w:rsidRPr="00EB1D95">
        <w:rPr>
          <w:rFonts w:ascii="Arial" w:hAnsi="Arial" w:cs="Arial"/>
          <w:sz w:val="24"/>
          <w:szCs w:val="24"/>
        </w:rPr>
        <w:t xml:space="preserve">Znacznie słabsze powiązanie z systemem otwartego odpływu wykazują elementarne i lokalne zlewnie odwadniane przez nieliczne, zazwyczaj krótkie, cieki wykorzystujące dna rynien subglacjalnych i dolin wód roztopowych oraz niejednokrotnie łączące w zwarty system licznie tu występujące jeziora, jak na przykład ciek Przerębel odwadniający jeziora Cheb,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Słupino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A6CB3" w:rsidRPr="00EB1D95">
        <w:rPr>
          <w:rFonts w:ascii="Arial" w:hAnsi="Arial" w:cs="Arial"/>
          <w:sz w:val="24"/>
          <w:szCs w:val="24"/>
        </w:rPr>
        <w:t>Słupinko</w:t>
      </w:r>
      <w:proofErr w:type="spellEnd"/>
      <w:r w:rsidR="003A6CB3" w:rsidRPr="00EB1D95">
        <w:rPr>
          <w:rFonts w:ascii="Arial" w:hAnsi="Arial" w:cs="Arial"/>
          <w:sz w:val="24"/>
          <w:szCs w:val="24"/>
        </w:rPr>
        <w:t xml:space="preserve">. Średnia gęstość sieci rzecznej  wynosi około 0,31 </w:t>
      </w:r>
      <w:r w:rsidR="00D36C44" w:rsidRPr="00EB1D95">
        <w:rPr>
          <w:rFonts w:ascii="Arial" w:hAnsi="Arial" w:cs="Arial"/>
          <w:sz w:val="24"/>
          <w:szCs w:val="24"/>
          <w:lang w:eastAsia="pl-PL"/>
        </w:rPr>
        <w:t>km/km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3A6CB3" w:rsidRPr="00EB1D95">
        <w:rPr>
          <w:rFonts w:ascii="Arial" w:hAnsi="Arial" w:cs="Arial"/>
          <w:sz w:val="24"/>
          <w:szCs w:val="24"/>
        </w:rPr>
        <w:t xml:space="preserve">, przy maksymalnych wartościach dochodzących do 2 </w:t>
      </w:r>
      <w:r w:rsidR="00D36C44" w:rsidRPr="00EB1D95">
        <w:rPr>
          <w:rFonts w:ascii="Arial" w:hAnsi="Arial" w:cs="Arial"/>
          <w:sz w:val="24"/>
          <w:szCs w:val="24"/>
          <w:lang w:eastAsia="pl-PL"/>
        </w:rPr>
        <w:t>km/km</w:t>
      </w:r>
      <w:r w:rsidR="00D36C44" w:rsidRPr="00EB1D9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D36C44" w:rsidRPr="00EB1D95">
        <w:rPr>
          <w:rFonts w:ascii="Arial" w:hAnsi="Arial" w:cs="Arial"/>
          <w:sz w:val="24"/>
          <w:szCs w:val="24"/>
        </w:rPr>
        <w:t xml:space="preserve"> </w:t>
      </w:r>
      <w:r w:rsidR="003A6CB3" w:rsidRPr="006149F8">
        <w:rPr>
          <w:rFonts w:ascii="Arial" w:hAnsi="Arial" w:cs="Arial"/>
          <w:sz w:val="24"/>
          <w:szCs w:val="24"/>
        </w:rPr>
        <w:t>(</w:t>
      </w:r>
      <w:proofErr w:type="spellStart"/>
      <w:r w:rsidR="003A6CB3" w:rsidRPr="006149F8">
        <w:rPr>
          <w:rFonts w:ascii="Arial" w:hAnsi="Arial" w:cs="Arial"/>
          <w:sz w:val="24"/>
          <w:szCs w:val="24"/>
        </w:rPr>
        <w:t>Okulanis</w:t>
      </w:r>
      <w:proofErr w:type="spellEnd"/>
      <w:r w:rsidR="003A6CB3" w:rsidRPr="006149F8">
        <w:rPr>
          <w:rFonts w:ascii="Arial" w:hAnsi="Arial" w:cs="Arial"/>
          <w:sz w:val="24"/>
          <w:szCs w:val="24"/>
        </w:rPr>
        <w:t xml:space="preserve"> 1980, 1982).</w:t>
      </w:r>
    </w:p>
    <w:p w:rsidR="006149F8" w:rsidRDefault="006149F8" w:rsidP="00427F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1739" w:rsidRPr="00404E17" w:rsidRDefault="00F94009" w:rsidP="00427F4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Ryc. 1. Szkic hydrograficzny.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>Oznaczenia: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a - granica WPK,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b - granica otuliny, </w:t>
      </w:r>
    </w:p>
    <w:p w:rsidR="00461739" w:rsidRPr="00404E17" w:rsidRDefault="00F9400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</w:t>
      </w:r>
      <w:r w:rsidR="00461739" w:rsidRPr="00404E17">
        <w:rPr>
          <w:rFonts w:ascii="Arial" w:hAnsi="Arial" w:cs="Arial"/>
          <w:sz w:val="16"/>
          <w:szCs w:val="16"/>
        </w:rPr>
        <w:t>c - główne działy wodne,</w:t>
      </w:r>
    </w:p>
    <w:p w:rsidR="00461739" w:rsidRPr="00404E17" w:rsidRDefault="00461739" w:rsidP="00F94009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d - sieć rzeczna, 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sz w:val="16"/>
          <w:szCs w:val="16"/>
        </w:rPr>
        <w:t xml:space="preserve"> </w:t>
      </w:r>
      <w:r w:rsidR="00991984" w:rsidRPr="00404E17">
        <w:rPr>
          <w:rFonts w:ascii="Arial" w:hAnsi="Arial" w:cs="Arial"/>
          <w:sz w:val="16"/>
          <w:szCs w:val="16"/>
        </w:rPr>
        <w:t>e - jeziora.</w:t>
      </w:r>
    </w:p>
    <w:p w:rsidR="00991984" w:rsidRPr="00404E17" w:rsidRDefault="003A6CB3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Źródło: </w:t>
      </w:r>
      <w:r w:rsidR="00F94009" w:rsidRPr="00404E17">
        <w:rPr>
          <w:rFonts w:ascii="Arial" w:hAnsi="Arial" w:cs="Arial"/>
          <w:i/>
          <w:sz w:val="16"/>
          <w:szCs w:val="16"/>
        </w:rPr>
        <w:t>Lange W., Borowiak D.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, </w:t>
      </w:r>
      <w:r w:rsidR="00F94009" w:rsidRPr="00404E17">
        <w:rPr>
          <w:rFonts w:ascii="Arial" w:hAnsi="Arial" w:cs="Arial"/>
          <w:i/>
          <w:sz w:val="16"/>
          <w:szCs w:val="16"/>
        </w:rPr>
        <w:t>Maślanka W.</w:t>
      </w:r>
      <w:r w:rsidR="00991984" w:rsidRPr="00404E17">
        <w:rPr>
          <w:rFonts w:ascii="Arial" w:hAnsi="Arial" w:cs="Arial"/>
          <w:i/>
          <w:sz w:val="16"/>
          <w:szCs w:val="16"/>
        </w:rPr>
        <w:t>,</w:t>
      </w:r>
      <w:r w:rsidR="00F94009" w:rsidRPr="00404E1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94009" w:rsidRPr="00404E17">
        <w:rPr>
          <w:rFonts w:ascii="Arial" w:hAnsi="Arial" w:cs="Arial"/>
          <w:i/>
          <w:sz w:val="16"/>
          <w:szCs w:val="16"/>
        </w:rPr>
        <w:t>Licbarski</w:t>
      </w:r>
      <w:proofErr w:type="spellEnd"/>
      <w:r w:rsidR="00F94009" w:rsidRPr="00404E17">
        <w:rPr>
          <w:rFonts w:ascii="Arial" w:hAnsi="Arial" w:cs="Arial"/>
          <w:i/>
          <w:sz w:val="16"/>
          <w:szCs w:val="16"/>
        </w:rPr>
        <w:t xml:space="preserve"> P.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, </w:t>
      </w:r>
      <w:r w:rsidR="00F94009" w:rsidRPr="00404E17">
        <w:rPr>
          <w:rFonts w:ascii="Arial" w:hAnsi="Arial" w:cs="Arial"/>
          <w:i/>
          <w:sz w:val="16"/>
          <w:szCs w:val="16"/>
        </w:rPr>
        <w:t>1998,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 xml:space="preserve"> „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2. </w:t>
      </w:r>
      <w:r w:rsidRPr="00404E17">
        <w:rPr>
          <w:rFonts w:ascii="Arial" w:hAnsi="Arial" w:cs="Arial"/>
          <w:i/>
          <w:sz w:val="16"/>
          <w:szCs w:val="16"/>
        </w:rPr>
        <w:t xml:space="preserve">OPERAT </w:t>
      </w:r>
      <w:r w:rsidRPr="00404E17">
        <w:rPr>
          <w:rFonts w:ascii="Arial" w:hAnsi="Arial" w:cs="Arial"/>
          <w:i/>
          <w:caps/>
          <w:sz w:val="16"/>
          <w:szCs w:val="16"/>
        </w:rPr>
        <w:t>hydrologiczny</w:t>
      </w:r>
      <w:r w:rsidRPr="00404E17">
        <w:rPr>
          <w:rFonts w:ascii="Arial" w:hAnsi="Arial" w:cs="Arial"/>
          <w:i/>
          <w:sz w:val="16"/>
          <w:szCs w:val="16"/>
        </w:rPr>
        <w:t xml:space="preserve"> WDZYDZKIEGO  PARKU  KRAJOBRAZOWEGO”, </w:t>
      </w:r>
    </w:p>
    <w:p w:rsidR="00991984" w:rsidRPr="00404E17" w:rsidRDefault="00F94009" w:rsidP="00991984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>PLAN OCHRONY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 </w:t>
      </w:r>
      <w:r w:rsidRPr="00404E17">
        <w:rPr>
          <w:rFonts w:ascii="Arial" w:hAnsi="Arial" w:cs="Arial"/>
          <w:i/>
          <w:sz w:val="16"/>
          <w:szCs w:val="16"/>
        </w:rPr>
        <w:t>W</w:t>
      </w:r>
      <w:r w:rsidR="00991984" w:rsidRPr="00404E17">
        <w:rPr>
          <w:rFonts w:ascii="Arial" w:hAnsi="Arial" w:cs="Arial"/>
          <w:i/>
          <w:sz w:val="16"/>
          <w:szCs w:val="16"/>
        </w:rPr>
        <w:t xml:space="preserve">DZYDZKIEGO PARKU KRAJOBRAZOWEGO ETAP 2 – </w:t>
      </w:r>
    </w:p>
    <w:p w:rsidR="004B28A3" w:rsidRPr="00404E17" w:rsidRDefault="00991984" w:rsidP="00DB6F0C">
      <w:pPr>
        <w:spacing w:line="276" w:lineRule="auto"/>
        <w:rPr>
          <w:rFonts w:ascii="Arial" w:hAnsi="Arial" w:cs="Arial"/>
          <w:sz w:val="16"/>
          <w:szCs w:val="16"/>
        </w:rPr>
      </w:pPr>
      <w:r w:rsidRPr="00404E17">
        <w:rPr>
          <w:rFonts w:ascii="Arial" w:hAnsi="Arial" w:cs="Arial"/>
          <w:i/>
          <w:sz w:val="16"/>
          <w:szCs w:val="16"/>
        </w:rPr>
        <w:t>OPERATY SZCZEGÓŁOWE,</w:t>
      </w:r>
      <w:r w:rsidR="006149F8" w:rsidRPr="00404E17">
        <w:rPr>
          <w:rFonts w:ascii="Arial" w:hAnsi="Arial" w:cs="Arial"/>
          <w:sz w:val="16"/>
          <w:szCs w:val="16"/>
        </w:rPr>
        <w:t xml:space="preserve"> </w:t>
      </w:r>
      <w:r w:rsidRPr="00404E17">
        <w:rPr>
          <w:rFonts w:ascii="Arial" w:hAnsi="Arial" w:cs="Arial"/>
          <w:i/>
          <w:sz w:val="16"/>
          <w:szCs w:val="16"/>
        </w:rPr>
        <w:t>Red. :</w:t>
      </w:r>
      <w:proofErr w:type="spellStart"/>
      <w:r w:rsidR="00F94009" w:rsidRPr="00404E17">
        <w:rPr>
          <w:rFonts w:ascii="Arial" w:hAnsi="Arial" w:cs="Arial"/>
          <w:i/>
          <w:sz w:val="16"/>
          <w:szCs w:val="16"/>
        </w:rPr>
        <w:t>Pankau</w:t>
      </w:r>
      <w:proofErr w:type="spellEnd"/>
      <w:r w:rsidRPr="00404E17">
        <w:rPr>
          <w:rFonts w:ascii="Arial" w:hAnsi="Arial" w:cs="Arial"/>
          <w:i/>
          <w:sz w:val="16"/>
          <w:szCs w:val="16"/>
        </w:rPr>
        <w:t xml:space="preserve"> F, </w:t>
      </w:r>
      <w:r w:rsidR="00F94009" w:rsidRPr="00404E17">
        <w:rPr>
          <w:rFonts w:ascii="Arial" w:hAnsi="Arial" w:cs="Arial"/>
          <w:i/>
          <w:sz w:val="16"/>
          <w:szCs w:val="16"/>
        </w:rPr>
        <w:t>Przewoźni</w:t>
      </w:r>
      <w:r w:rsidRPr="00404E17">
        <w:rPr>
          <w:rFonts w:ascii="Arial" w:hAnsi="Arial" w:cs="Arial"/>
          <w:i/>
          <w:sz w:val="16"/>
          <w:szCs w:val="16"/>
        </w:rPr>
        <w:t>ak M.</w:t>
      </w:r>
    </w:p>
    <w:p w:rsidR="002C10BE" w:rsidRPr="00EB1D95" w:rsidRDefault="002C10BE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>3. Miejsca</w:t>
      </w:r>
      <w:r w:rsidR="00D06E98" w:rsidRPr="00EB1D95">
        <w:rPr>
          <w:rFonts w:ascii="Arial" w:hAnsi="Arial" w:cs="Arial"/>
          <w:b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 xml:space="preserve">w których występuje zagrożenie dla bezpieczeństwa osób wykorzystujących obszar wodny </w:t>
      </w:r>
      <w:r w:rsidR="00D06E98" w:rsidRPr="00EB1D95">
        <w:rPr>
          <w:rFonts w:ascii="Arial" w:hAnsi="Arial" w:cs="Arial"/>
          <w:b/>
          <w:sz w:val="24"/>
          <w:szCs w:val="24"/>
          <w:lang w:eastAsia="pl-PL"/>
        </w:rPr>
        <w:t xml:space="preserve">Wdzydzkiego Parku Krajobrazowego </w:t>
      </w:r>
      <w:r w:rsidR="002F7010" w:rsidRPr="00EB1D95">
        <w:rPr>
          <w:rFonts w:ascii="Arial" w:hAnsi="Arial" w:cs="Arial"/>
          <w:b/>
          <w:sz w:val="24"/>
          <w:szCs w:val="24"/>
          <w:lang w:eastAsia="pl-PL"/>
        </w:rPr>
        <w:t>do pływania, kąpania się, uprawiania sportu lub rekreacji</w:t>
      </w:r>
    </w:p>
    <w:p w:rsidR="00F72124" w:rsidRPr="00EB1D95" w:rsidRDefault="00F72124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06E98" w:rsidRPr="003B2551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Zestawienie jezior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 xml:space="preserve"> (wraz z ich podstawowymi parametrami)</w:t>
      </w:r>
      <w:r w:rsidR="000A6B37">
        <w:rPr>
          <w:rFonts w:ascii="Arial" w:hAnsi="Arial" w:cs="Arial"/>
          <w:sz w:val="24"/>
          <w:szCs w:val="24"/>
          <w:lang w:eastAsia="pl-PL"/>
        </w:rPr>
        <w:t xml:space="preserve"> oraz rzek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 gdzie zidentyfikowano zagrożenia dla bezpieczeństwa osób wykorzystujących obszar wodny do pływania, kąpania się, uprawiania sportu lub rekreacji</w:t>
      </w:r>
      <w:r w:rsid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6E98" w:rsidRPr="00EB1D95">
        <w:rPr>
          <w:rFonts w:ascii="Arial" w:hAnsi="Arial" w:cs="Arial"/>
          <w:sz w:val="24"/>
          <w:szCs w:val="24"/>
          <w:lang w:eastAsia="pl-PL"/>
        </w:rPr>
        <w:t xml:space="preserve">zawarto </w:t>
      </w:r>
      <w:r w:rsidR="00D06E98" w:rsidRPr="00172062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3B2551">
        <w:rPr>
          <w:rFonts w:ascii="Arial" w:hAnsi="Arial" w:cs="Arial"/>
          <w:sz w:val="24"/>
          <w:szCs w:val="24"/>
          <w:u w:val="single"/>
          <w:lang w:eastAsia="pl-PL"/>
        </w:rPr>
        <w:t xml:space="preserve">Tabl. </w:t>
      </w:r>
      <w:r w:rsidR="00D06E98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nr 1</w:t>
      </w:r>
      <w:r w:rsidR="00F72124" w:rsidRPr="003B2551">
        <w:rPr>
          <w:rFonts w:ascii="Arial" w:hAnsi="Arial" w:cs="Arial"/>
          <w:sz w:val="24"/>
          <w:szCs w:val="24"/>
          <w:u w:val="single"/>
          <w:lang w:eastAsia="pl-PL"/>
        </w:rPr>
        <w:t>.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</w:p>
    <w:p w:rsidR="00D06E98" w:rsidRPr="00EB1D95" w:rsidRDefault="00D06E98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A61F2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W opracowaniu </w:t>
      </w:r>
      <w:r w:rsidR="00D06E98" w:rsidRPr="003B2551">
        <w:rPr>
          <w:rFonts w:ascii="Arial" w:hAnsi="Arial" w:cs="Arial"/>
          <w:sz w:val="24"/>
          <w:szCs w:val="24"/>
          <w:u w:val="single"/>
          <w:lang w:eastAsia="pl-PL"/>
        </w:rPr>
        <w:t>oraz na załączniku graficznym wskazano miejsca zidentyfikowane</w:t>
      </w:r>
      <w:r w:rsidR="00D06E98" w:rsidRPr="002137EA">
        <w:rPr>
          <w:rFonts w:ascii="Arial" w:hAnsi="Arial" w:cs="Arial"/>
          <w:sz w:val="24"/>
          <w:szCs w:val="24"/>
          <w:lang w:eastAsia="pl-PL"/>
        </w:rPr>
        <w:t xml:space="preserve"> jako potencjalnie zagrażające </w:t>
      </w:r>
      <w:r w:rsidR="005A61F2" w:rsidRPr="002137EA">
        <w:rPr>
          <w:rFonts w:ascii="Arial" w:hAnsi="Arial" w:cs="Arial"/>
          <w:sz w:val="24"/>
          <w:szCs w:val="24"/>
          <w:lang w:eastAsia="pl-PL"/>
        </w:rPr>
        <w:t>bezpieczeństwu osób przebywających nad i korzystających z wód jezior i rzek</w:t>
      </w:r>
      <w:r w:rsidR="00172062" w:rsidRPr="002137E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06E98" w:rsidRPr="002137EA">
        <w:rPr>
          <w:rFonts w:ascii="Arial" w:hAnsi="Arial" w:cs="Arial"/>
          <w:sz w:val="24"/>
          <w:szCs w:val="24"/>
          <w:lang w:eastAsia="pl-PL"/>
        </w:rPr>
        <w:t>WPK</w:t>
      </w:r>
      <w:r w:rsidR="005A61F2" w:rsidRPr="002137E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5A61F2" w:rsidRPr="005A61F2">
        <w:rPr>
          <w:rFonts w:ascii="Arial" w:hAnsi="Arial" w:cs="Arial"/>
          <w:sz w:val="24"/>
          <w:szCs w:val="24"/>
          <w:lang w:eastAsia="pl-PL"/>
        </w:rPr>
        <w:t xml:space="preserve">W zestawieniu użyto zwrotów </w:t>
      </w:r>
      <w:r w:rsidR="00DA55D9">
        <w:rPr>
          <w:rFonts w:ascii="Arial" w:hAnsi="Arial" w:cs="Arial"/>
          <w:sz w:val="24"/>
          <w:szCs w:val="24"/>
          <w:lang w:eastAsia="pl-PL"/>
        </w:rPr>
        <w:t>charakteryzujących</w:t>
      </w:r>
      <w:r w:rsidR="005A61F2" w:rsidRPr="005A61F2">
        <w:rPr>
          <w:rFonts w:ascii="Arial" w:hAnsi="Arial" w:cs="Arial"/>
          <w:sz w:val="24"/>
          <w:szCs w:val="24"/>
          <w:lang w:eastAsia="pl-PL"/>
        </w:rPr>
        <w:t xml:space="preserve"> miejsca</w:t>
      </w:r>
      <w:r w:rsidR="00DA55D9">
        <w:rPr>
          <w:rFonts w:ascii="Arial" w:hAnsi="Arial" w:cs="Arial"/>
          <w:sz w:val="24"/>
          <w:szCs w:val="24"/>
          <w:lang w:eastAsia="pl-PL"/>
        </w:rPr>
        <w:t xml:space="preserve"> rekreacji wodnej, typu kąpielisko czy miejsce wykorzystywane do kąpieli itp.</w:t>
      </w:r>
    </w:p>
    <w:p w:rsidR="00AF1479" w:rsidRDefault="00DA55D9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Artyku</w:t>
      </w:r>
      <w:r w:rsidR="00AF1479">
        <w:rPr>
          <w:rFonts w:ascii="Arial" w:hAnsi="Arial" w:cs="Arial"/>
          <w:sz w:val="24"/>
          <w:szCs w:val="24"/>
          <w:lang w:eastAsia="pl-PL"/>
        </w:rPr>
        <w:t>ł 16 Ustawy z dnia 20 lipca 2017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>r. Prawo wodne</w:t>
      </w:r>
      <w:r w:rsidR="00AF1479">
        <w:rPr>
          <w:rFonts w:ascii="Arial" w:hAnsi="Arial" w:cs="Arial"/>
          <w:sz w:val="24"/>
          <w:szCs w:val="24"/>
          <w:lang w:eastAsia="pl-PL"/>
        </w:rPr>
        <w:t xml:space="preserve"> definiuje </w:t>
      </w:r>
      <w:r w:rsidR="00203CCA" w:rsidRPr="00AF1479">
        <w:rPr>
          <w:rFonts w:ascii="Arial" w:hAnsi="Arial" w:cs="Arial"/>
          <w:i/>
          <w:sz w:val="24"/>
          <w:szCs w:val="24"/>
          <w:lang w:eastAsia="pl-PL"/>
        </w:rPr>
        <w:t>kąpielisko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F1479">
        <w:rPr>
          <w:rFonts w:ascii="Arial" w:hAnsi="Arial" w:cs="Arial"/>
          <w:sz w:val="24"/>
          <w:szCs w:val="24"/>
          <w:lang w:eastAsia="pl-PL"/>
        </w:rPr>
        <w:t>jako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D1599">
        <w:rPr>
          <w:rFonts w:ascii="Arial" w:hAnsi="Arial" w:cs="Arial"/>
          <w:sz w:val="24"/>
          <w:szCs w:val="24"/>
          <w:lang w:eastAsia="pl-PL"/>
        </w:rPr>
        <w:t>„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>wyznaczony przez radę gminy</w:t>
      </w:r>
      <w:r w:rsidR="00AF1479">
        <w:rPr>
          <w:rFonts w:ascii="Arial" w:hAnsi="Arial" w:cs="Arial"/>
          <w:sz w:val="24"/>
          <w:szCs w:val="24"/>
          <w:lang w:eastAsia="pl-PL"/>
        </w:rPr>
        <w:t>,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wydzielony i oznakowany fragment wód powierzchniowych, wykorzystywany przez dużą liczbę osób kąpiących się, pod warunkiem</w:t>
      </w:r>
      <w:r w:rsidR="00AF1479">
        <w:rPr>
          <w:rFonts w:ascii="Arial" w:hAnsi="Arial" w:cs="Arial"/>
          <w:sz w:val="24"/>
          <w:szCs w:val="24"/>
          <w:lang w:eastAsia="pl-PL"/>
        </w:rPr>
        <w:t>,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 xml:space="preserve"> że w stosunku do tego kąpieliska nie wydano stałego zakazu kąpieli; </w:t>
      </w:r>
      <w:r w:rsidR="00203CCA" w:rsidRPr="00AF1479">
        <w:rPr>
          <w:rFonts w:ascii="Arial" w:hAnsi="Arial" w:cs="Arial"/>
          <w:i/>
          <w:sz w:val="24"/>
          <w:szCs w:val="24"/>
          <w:lang w:eastAsia="pl-PL"/>
        </w:rPr>
        <w:t>kąpieliskiem nie jest</w:t>
      </w:r>
      <w:r w:rsidR="00203CCA" w:rsidRPr="00172062">
        <w:rPr>
          <w:rFonts w:ascii="Arial" w:hAnsi="Arial" w:cs="Arial"/>
          <w:sz w:val="24"/>
          <w:szCs w:val="24"/>
          <w:lang w:eastAsia="pl-PL"/>
        </w:rPr>
        <w:t>: pływalnia, basen pływacki lub uzdrowiskowy, zamknięty zbiornik wodny podlegający oczyszczaniu lub wykorzystywaniu w celach terapeutycznych, sztuczny, zamknięty zbiornik wodny, oddzielony od wód pow</w:t>
      </w:r>
      <w:r w:rsidR="00AF1479">
        <w:rPr>
          <w:rFonts w:ascii="Arial" w:hAnsi="Arial" w:cs="Arial"/>
          <w:sz w:val="24"/>
          <w:szCs w:val="24"/>
          <w:lang w:eastAsia="pl-PL"/>
        </w:rPr>
        <w:t>ierzchniowych i wód podziemnych.</w:t>
      </w:r>
      <w:r w:rsidR="00DD1599">
        <w:rPr>
          <w:rFonts w:ascii="Arial" w:hAnsi="Arial" w:cs="Arial"/>
          <w:sz w:val="24"/>
          <w:szCs w:val="24"/>
          <w:lang w:eastAsia="pl-PL"/>
        </w:rPr>
        <w:t>”</w:t>
      </w:r>
    </w:p>
    <w:p w:rsidR="00203CCA" w:rsidRPr="00EB1D95" w:rsidRDefault="00AF1479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kolei </w:t>
      </w:r>
      <w:r w:rsidR="00203CCA" w:rsidRPr="00DA55D9">
        <w:rPr>
          <w:rFonts w:ascii="Arial" w:hAnsi="Arial" w:cs="Arial"/>
          <w:i/>
          <w:sz w:val="24"/>
          <w:szCs w:val="24"/>
          <w:lang w:eastAsia="pl-PL"/>
        </w:rPr>
        <w:t>miejsce wykorzystywane do kąpieli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niniejszej analizie zagrożeń oznacza tzw. </w:t>
      </w:r>
      <w:r w:rsidR="00DD1599">
        <w:rPr>
          <w:rFonts w:ascii="Arial" w:hAnsi="Arial" w:cs="Arial"/>
          <w:sz w:val="24"/>
          <w:szCs w:val="24"/>
          <w:lang w:eastAsia="pl-PL"/>
        </w:rPr>
        <w:t>„</w:t>
      </w:r>
      <w:r w:rsidR="005D540E">
        <w:rPr>
          <w:rFonts w:ascii="Arial" w:hAnsi="Arial" w:cs="Arial"/>
          <w:sz w:val="24"/>
          <w:szCs w:val="24"/>
          <w:lang w:eastAsia="pl-PL"/>
        </w:rPr>
        <w:t>dziką plażę</w:t>
      </w:r>
      <w:r w:rsidR="00DD1599">
        <w:rPr>
          <w:rFonts w:ascii="Arial" w:hAnsi="Arial" w:cs="Arial"/>
          <w:sz w:val="24"/>
          <w:szCs w:val="24"/>
          <w:lang w:eastAsia="pl-PL"/>
        </w:rPr>
        <w:t>”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, czyli 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w mowie potocznej </w:t>
      </w:r>
      <w:r w:rsidR="005D540E">
        <w:rPr>
          <w:rFonts w:ascii="Arial" w:hAnsi="Arial" w:cs="Arial"/>
          <w:sz w:val="24"/>
          <w:szCs w:val="24"/>
          <w:lang w:eastAsia="pl-PL"/>
        </w:rPr>
        <w:t>miejsce</w:t>
      </w:r>
      <w:r>
        <w:rPr>
          <w:rFonts w:ascii="Arial" w:hAnsi="Arial" w:cs="Arial"/>
          <w:sz w:val="24"/>
          <w:szCs w:val="24"/>
          <w:lang w:eastAsia="pl-PL"/>
        </w:rPr>
        <w:t xml:space="preserve"> od pokoleń służąc</w:t>
      </w:r>
      <w:r w:rsidR="000B0E3B">
        <w:rPr>
          <w:rFonts w:ascii="Arial" w:hAnsi="Arial" w:cs="Arial"/>
          <w:sz w:val="24"/>
          <w:szCs w:val="24"/>
          <w:lang w:eastAsia="pl-PL"/>
        </w:rPr>
        <w:t>e</w:t>
      </w:r>
      <w:r w:rsidR="00DD1599">
        <w:rPr>
          <w:rFonts w:ascii="Arial" w:hAnsi="Arial" w:cs="Arial"/>
          <w:sz w:val="24"/>
          <w:szCs w:val="24"/>
          <w:lang w:eastAsia="pl-PL"/>
        </w:rPr>
        <w:t xml:space="preserve"> miejscowym, </w:t>
      </w:r>
      <w:r>
        <w:rPr>
          <w:rFonts w:ascii="Arial" w:hAnsi="Arial" w:cs="Arial"/>
          <w:sz w:val="24"/>
          <w:szCs w:val="24"/>
          <w:lang w:eastAsia="pl-PL"/>
        </w:rPr>
        <w:t>turystom</w:t>
      </w:r>
      <w:r w:rsidR="00DD1599">
        <w:rPr>
          <w:rFonts w:ascii="Arial" w:hAnsi="Arial" w:cs="Arial"/>
          <w:sz w:val="24"/>
          <w:szCs w:val="24"/>
          <w:lang w:eastAsia="pl-PL"/>
        </w:rPr>
        <w:t xml:space="preserve"> i wczasowiczom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D540E">
        <w:rPr>
          <w:rFonts w:ascii="Arial" w:hAnsi="Arial" w:cs="Arial"/>
          <w:sz w:val="24"/>
          <w:szCs w:val="24"/>
          <w:lang w:eastAsia="pl-PL"/>
        </w:rPr>
        <w:t>do</w:t>
      </w:r>
      <w:r w:rsidR="000B0E3B">
        <w:rPr>
          <w:rFonts w:ascii="Arial" w:hAnsi="Arial" w:cs="Arial"/>
          <w:sz w:val="24"/>
          <w:szCs w:val="24"/>
          <w:lang w:eastAsia="pl-PL"/>
        </w:rPr>
        <w:t xml:space="preserve"> szeroko pojętej rekreacji wodnej (pływanie ,kąpiele, kajakarstwo, wędkarstwo itp.), 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 xml:space="preserve">często bez </w:t>
      </w:r>
      <w:r w:rsidR="00DD1599">
        <w:rPr>
          <w:rFonts w:ascii="Arial" w:hAnsi="Arial" w:cs="Arial"/>
          <w:sz w:val="24"/>
          <w:szCs w:val="24"/>
          <w:lang w:eastAsia="pl-PL"/>
        </w:rPr>
        <w:t>żadnej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 xml:space="preserve"> infrastruktury</w:t>
      </w:r>
      <w:r w:rsidR="00DA55D9">
        <w:rPr>
          <w:rFonts w:ascii="Arial" w:hAnsi="Arial" w:cs="Arial"/>
          <w:sz w:val="24"/>
          <w:szCs w:val="24"/>
          <w:lang w:eastAsia="pl-PL"/>
        </w:rPr>
        <w:t>, w większości przypadków niestrzeżone</w:t>
      </w:r>
      <w:r w:rsidR="00203CCA" w:rsidRPr="00EB1D95">
        <w:rPr>
          <w:rFonts w:ascii="Arial" w:hAnsi="Arial" w:cs="Arial"/>
          <w:sz w:val="24"/>
          <w:szCs w:val="24"/>
          <w:lang w:eastAsia="pl-PL"/>
        </w:rPr>
        <w:t>.</w:t>
      </w:r>
    </w:p>
    <w:p w:rsidR="00203CCA" w:rsidRPr="00EB1D95" w:rsidRDefault="00203CC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525AF3" w:rsidRPr="003B2551" w:rsidRDefault="00DD1599" w:rsidP="007F5E50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Poniżej wyszczególniono 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>m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>iejsca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z obszaru Wdzydzkiego Parku Krajobrazowego</w:t>
      </w:r>
      <w:r w:rsidR="003B2551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 xml:space="preserve">które </w:t>
      </w:r>
      <w:r w:rsidR="00891D69">
        <w:rPr>
          <w:rFonts w:ascii="Arial" w:hAnsi="Arial" w:cs="Arial"/>
          <w:sz w:val="24"/>
          <w:szCs w:val="24"/>
          <w:lang w:eastAsia="pl-PL"/>
        </w:rPr>
        <w:t>na podstawie</w:t>
      </w:r>
      <w:r>
        <w:rPr>
          <w:rFonts w:ascii="Arial" w:hAnsi="Arial" w:cs="Arial"/>
          <w:sz w:val="24"/>
          <w:szCs w:val="24"/>
          <w:lang w:eastAsia="pl-PL"/>
        </w:rPr>
        <w:t xml:space="preserve"> dostępnej literatury, 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obserwacji i </w:t>
      </w:r>
      <w:r>
        <w:rPr>
          <w:rFonts w:ascii="Arial" w:hAnsi="Arial" w:cs="Arial"/>
          <w:sz w:val="24"/>
          <w:szCs w:val="24"/>
          <w:lang w:eastAsia="pl-PL"/>
        </w:rPr>
        <w:t xml:space="preserve">wiedzy </w:t>
      </w:r>
      <w:r w:rsidR="005D540E">
        <w:rPr>
          <w:rFonts w:ascii="Arial" w:hAnsi="Arial" w:cs="Arial"/>
          <w:sz w:val="24"/>
          <w:szCs w:val="24"/>
          <w:lang w:eastAsia="pl-PL"/>
        </w:rPr>
        <w:t>dotyczących</w:t>
      </w:r>
      <w:r>
        <w:rPr>
          <w:rFonts w:ascii="Arial" w:hAnsi="Arial" w:cs="Arial"/>
          <w:sz w:val="24"/>
          <w:szCs w:val="24"/>
          <w:lang w:eastAsia="pl-PL"/>
        </w:rPr>
        <w:t xml:space="preserve"> działających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 w Parku</w:t>
      </w:r>
      <w:r>
        <w:rPr>
          <w:rFonts w:ascii="Arial" w:hAnsi="Arial" w:cs="Arial"/>
          <w:sz w:val="24"/>
          <w:szCs w:val="24"/>
          <w:lang w:eastAsia="pl-PL"/>
        </w:rPr>
        <w:t xml:space="preserve"> ośrodków wypoczynkowych, gospodarstw agroturystycznych, wypożyczalni sprzętu wodnego, hoteli itd. itp.,  </w:t>
      </w:r>
      <w:r w:rsidR="005D540E">
        <w:rPr>
          <w:rFonts w:ascii="Arial" w:hAnsi="Arial" w:cs="Arial"/>
          <w:sz w:val="24"/>
          <w:szCs w:val="24"/>
          <w:lang w:eastAsia="pl-PL"/>
        </w:rPr>
        <w:t>oraz informacji pozyskanych o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d lokalnych służb mundurowych, </w:t>
      </w:r>
      <w:r w:rsidR="005D540E">
        <w:rPr>
          <w:rFonts w:ascii="Arial" w:hAnsi="Arial" w:cs="Arial"/>
          <w:sz w:val="24"/>
          <w:szCs w:val="24"/>
          <w:lang w:eastAsia="pl-PL"/>
        </w:rPr>
        <w:t xml:space="preserve">samorządów, ratowników WOPR czy też pracowników zakładów rybackich gospodarujących na znacznej powierzchni </w:t>
      </w:r>
      <w:r w:rsidR="002137EA">
        <w:rPr>
          <w:rFonts w:ascii="Arial" w:hAnsi="Arial" w:cs="Arial"/>
          <w:sz w:val="24"/>
          <w:szCs w:val="24"/>
          <w:lang w:eastAsia="pl-PL"/>
        </w:rPr>
        <w:t xml:space="preserve">wód WPK , zidentyfikowano jako </w:t>
      </w:r>
      <w:r w:rsidR="007F5E5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potencjalnie zagrażające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bezpieczeństwu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osób wykorzystujących </w:t>
      </w:r>
      <w:r w:rsidRPr="003B2551">
        <w:rPr>
          <w:rFonts w:ascii="Arial" w:hAnsi="Arial" w:cs="Arial"/>
          <w:sz w:val="24"/>
          <w:szCs w:val="24"/>
          <w:u w:val="single"/>
          <w:lang w:eastAsia="pl-PL"/>
        </w:rPr>
        <w:t>wody jezior i rzek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 do pływania,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kąpieli</w:t>
      </w:r>
      <w:r w:rsidR="00525AF3" w:rsidRPr="003B2551">
        <w:rPr>
          <w:rFonts w:ascii="Arial" w:hAnsi="Arial" w:cs="Arial"/>
          <w:sz w:val="24"/>
          <w:szCs w:val="24"/>
          <w:u w:val="single"/>
          <w:lang w:eastAsia="pl-PL"/>
        </w:rPr>
        <w:t xml:space="preserve">, </w:t>
      </w:r>
      <w:r w:rsidR="002137EA" w:rsidRPr="003B2551">
        <w:rPr>
          <w:rFonts w:ascii="Arial" w:hAnsi="Arial" w:cs="Arial"/>
          <w:sz w:val="24"/>
          <w:szCs w:val="24"/>
          <w:u w:val="single"/>
          <w:lang w:eastAsia="pl-PL"/>
        </w:rPr>
        <w:t>uprawiania sportu lub rekreacji:</w:t>
      </w:r>
    </w:p>
    <w:p w:rsidR="00525AF3" w:rsidRPr="003B2551" w:rsidRDefault="00525AF3" w:rsidP="00EB1D95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2F7010" w:rsidRPr="00FD0F66" w:rsidRDefault="002F7010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 xml:space="preserve">Jezioro </w:t>
      </w:r>
      <w:r w:rsidR="00FD0F66" w:rsidRPr="00FD0F66">
        <w:rPr>
          <w:rFonts w:ascii="Arial" w:hAnsi="Arial" w:cs="Arial"/>
          <w:sz w:val="24"/>
          <w:szCs w:val="24"/>
          <w:lang w:eastAsia="pl-PL"/>
        </w:rPr>
        <w:t>Radolne</w:t>
      </w:r>
    </w:p>
    <w:p w:rsidR="002F7010" w:rsidRPr="00FD0F66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 xml:space="preserve">Czarlina- Ośrodek Wypoczynkowy Gdańskiej Stoczni Remontowej- wypożyczalnia sprzętu wodnego, </w:t>
      </w:r>
      <w:r w:rsidR="002A249C">
        <w:rPr>
          <w:rFonts w:ascii="Arial" w:hAnsi="Arial" w:cs="Arial"/>
          <w:sz w:val="24"/>
          <w:szCs w:val="24"/>
          <w:lang w:eastAsia="pl-PL"/>
        </w:rPr>
        <w:t>kąpielisko</w:t>
      </w:r>
      <w:r w:rsidR="00F73C3B">
        <w:rPr>
          <w:rFonts w:ascii="Arial" w:hAnsi="Arial" w:cs="Arial"/>
          <w:sz w:val="24"/>
          <w:szCs w:val="24"/>
          <w:lang w:eastAsia="pl-PL"/>
        </w:rPr>
        <w:t xml:space="preserve"> strzeżone przez ratowników W</w:t>
      </w:r>
      <w:r w:rsidR="001F12B2">
        <w:rPr>
          <w:rFonts w:ascii="Arial" w:hAnsi="Arial" w:cs="Arial"/>
          <w:sz w:val="24"/>
          <w:szCs w:val="24"/>
          <w:lang w:eastAsia="pl-PL"/>
        </w:rPr>
        <w:t>OPR</w:t>
      </w:r>
    </w:p>
    <w:p w:rsidR="00FD0F66" w:rsidRPr="00FD0F66" w:rsidRDefault="00FD0F66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Jezioro Jelenie</w:t>
      </w:r>
    </w:p>
    <w:p w:rsidR="007F5E50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Wdzydze- Stanica Wodna PTTK- pomosty i przystań żeglarska, wypożyczalnia sprzętu wodnego, miejsce wykorzystywane do kąpieli</w:t>
      </w:r>
      <w:r w:rsidR="00B550E0">
        <w:rPr>
          <w:rFonts w:ascii="Arial" w:hAnsi="Arial" w:cs="Arial"/>
          <w:sz w:val="24"/>
          <w:szCs w:val="24"/>
          <w:lang w:eastAsia="pl-PL"/>
        </w:rPr>
        <w:t>, wędkowanie</w:t>
      </w:r>
      <w:r w:rsidR="003E31AE">
        <w:rPr>
          <w:rFonts w:ascii="Arial" w:hAnsi="Arial" w:cs="Arial"/>
          <w:sz w:val="24"/>
          <w:szCs w:val="24"/>
          <w:lang w:eastAsia="pl-PL"/>
        </w:rPr>
        <w:t>, spływy kajakowe</w:t>
      </w:r>
    </w:p>
    <w:p w:rsidR="00FD0F66" w:rsidRPr="007F5E50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7F5E50">
        <w:rPr>
          <w:rFonts w:ascii="Arial" w:hAnsi="Arial" w:cs="Arial"/>
          <w:sz w:val="24"/>
          <w:szCs w:val="24"/>
          <w:lang w:eastAsia="pl-PL"/>
        </w:rPr>
        <w:lastRenderedPageBreak/>
        <w:t xml:space="preserve">Wdzydze- </w:t>
      </w:r>
      <w:r w:rsidR="002F7485" w:rsidRPr="007F5E50">
        <w:rPr>
          <w:rFonts w:ascii="Arial" w:hAnsi="Arial" w:cs="Arial"/>
          <w:sz w:val="24"/>
          <w:szCs w:val="24"/>
          <w:lang w:eastAsia="pl-PL"/>
        </w:rPr>
        <w:t>„</w:t>
      </w:r>
      <w:r w:rsidRPr="007F5E50">
        <w:rPr>
          <w:rFonts w:ascii="Arial" w:hAnsi="Arial" w:cs="Arial"/>
          <w:sz w:val="24"/>
          <w:szCs w:val="24"/>
          <w:lang w:eastAsia="pl-PL"/>
        </w:rPr>
        <w:t>U Grzegorza</w:t>
      </w:r>
      <w:r w:rsidR="002F7485" w:rsidRPr="007F5E50">
        <w:rPr>
          <w:rFonts w:ascii="Arial" w:hAnsi="Arial" w:cs="Arial"/>
          <w:sz w:val="24"/>
          <w:szCs w:val="24"/>
          <w:lang w:eastAsia="pl-PL"/>
        </w:rPr>
        <w:t>”</w:t>
      </w:r>
      <w:r w:rsidRPr="007F5E50">
        <w:rPr>
          <w:rFonts w:ascii="Arial" w:hAnsi="Arial" w:cs="Arial"/>
          <w:sz w:val="24"/>
          <w:szCs w:val="24"/>
          <w:lang w:eastAsia="pl-PL"/>
        </w:rPr>
        <w:t>- pomosty i przystań żeglarska, wypożyczalnia sprzętu wodnego, miejsce wykorzystywane do kąpieli, rejsy grupowe statkiem turystycznym „STOLEM II”</w:t>
      </w:r>
    </w:p>
    <w:p w:rsidR="00FD0F66" w:rsidRDefault="00FD0F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FD0F66">
        <w:rPr>
          <w:rFonts w:ascii="Arial" w:hAnsi="Arial" w:cs="Arial"/>
          <w:sz w:val="24"/>
          <w:szCs w:val="24"/>
          <w:lang w:eastAsia="pl-PL"/>
        </w:rPr>
        <w:t>Wdzydze-</w:t>
      </w:r>
      <w:r w:rsidR="007240C2">
        <w:rPr>
          <w:rFonts w:ascii="Arial" w:hAnsi="Arial" w:cs="Arial"/>
          <w:sz w:val="24"/>
          <w:szCs w:val="24"/>
          <w:lang w:eastAsia="pl-PL"/>
        </w:rPr>
        <w:t xml:space="preserve"> Hotel Niedźwiadek- </w:t>
      </w:r>
      <w:r w:rsidR="002A5A4A">
        <w:rPr>
          <w:rFonts w:ascii="Arial" w:hAnsi="Arial" w:cs="Arial"/>
          <w:sz w:val="24"/>
          <w:szCs w:val="24"/>
          <w:lang w:eastAsia="pl-PL"/>
        </w:rPr>
        <w:t>kąpielisko</w:t>
      </w:r>
      <w:r w:rsidR="002A249C">
        <w:rPr>
          <w:rFonts w:ascii="Arial" w:hAnsi="Arial" w:cs="Arial"/>
          <w:sz w:val="24"/>
          <w:szCs w:val="24"/>
          <w:lang w:eastAsia="pl-PL"/>
        </w:rPr>
        <w:t xml:space="preserve"> strzeżone przez ratowników WOPR</w:t>
      </w:r>
      <w:r w:rsidR="00B550E0">
        <w:rPr>
          <w:rFonts w:ascii="Arial" w:hAnsi="Arial" w:cs="Arial"/>
          <w:sz w:val="24"/>
          <w:szCs w:val="24"/>
          <w:lang w:eastAsia="pl-PL"/>
        </w:rPr>
        <w:t>,</w:t>
      </w:r>
      <w:r w:rsidR="00B550E0" w:rsidRPr="00B550E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550E0">
        <w:rPr>
          <w:rFonts w:ascii="Arial" w:hAnsi="Arial" w:cs="Arial"/>
          <w:sz w:val="24"/>
          <w:szCs w:val="24"/>
          <w:lang w:eastAsia="pl-PL"/>
        </w:rPr>
        <w:t>pomost</w:t>
      </w:r>
      <w:r w:rsidR="00B550E0" w:rsidRPr="00FD0F66">
        <w:rPr>
          <w:rFonts w:ascii="Arial" w:hAnsi="Arial" w:cs="Arial"/>
          <w:sz w:val="24"/>
          <w:szCs w:val="24"/>
          <w:lang w:eastAsia="pl-PL"/>
        </w:rPr>
        <w:t xml:space="preserve"> i przystań żeglarska, wypożyczalnia sprzętu wodnego,</w:t>
      </w:r>
      <w:r w:rsidR="00B550E0"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B550E0" w:rsidRDefault="002A249C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Czarlina- </w:t>
      </w:r>
      <w:r w:rsidR="00B550E0" w:rsidRPr="00FD0F66">
        <w:rPr>
          <w:rFonts w:ascii="Arial" w:hAnsi="Arial" w:cs="Arial"/>
          <w:sz w:val="24"/>
          <w:szCs w:val="24"/>
          <w:lang w:eastAsia="pl-PL"/>
        </w:rPr>
        <w:t>Ośrodek Wypoczynkowy</w:t>
      </w:r>
      <w:r w:rsidR="00B550E0">
        <w:rPr>
          <w:rFonts w:ascii="Arial" w:hAnsi="Arial" w:cs="Arial"/>
          <w:sz w:val="24"/>
          <w:szCs w:val="24"/>
          <w:lang w:eastAsia="pl-PL"/>
        </w:rPr>
        <w:t xml:space="preserve"> Politechniki Gdańskiej IBW PAN- </w:t>
      </w:r>
      <w:r>
        <w:rPr>
          <w:rFonts w:ascii="Arial" w:hAnsi="Arial" w:cs="Arial"/>
          <w:sz w:val="24"/>
          <w:szCs w:val="24"/>
          <w:lang w:eastAsia="pl-PL"/>
        </w:rPr>
        <w:t>kąpielisko</w:t>
      </w:r>
      <w:r w:rsidR="00F73C3B">
        <w:rPr>
          <w:rFonts w:ascii="Arial" w:hAnsi="Arial" w:cs="Arial"/>
          <w:sz w:val="24"/>
          <w:szCs w:val="24"/>
          <w:lang w:eastAsia="pl-PL"/>
        </w:rPr>
        <w:t xml:space="preserve"> strzeżone przez ratowników W</w:t>
      </w:r>
      <w:r>
        <w:rPr>
          <w:rFonts w:ascii="Arial" w:hAnsi="Arial" w:cs="Arial"/>
          <w:sz w:val="24"/>
          <w:szCs w:val="24"/>
          <w:lang w:eastAsia="pl-PL"/>
        </w:rPr>
        <w:t xml:space="preserve">, wędkowanie, </w:t>
      </w:r>
      <w:r w:rsidRPr="00FD0F66">
        <w:rPr>
          <w:rFonts w:ascii="Arial" w:hAnsi="Arial" w:cs="Arial"/>
          <w:sz w:val="24"/>
          <w:szCs w:val="24"/>
          <w:lang w:eastAsia="pl-PL"/>
        </w:rPr>
        <w:t>wypożyczalnia sprzętu wodnego</w:t>
      </w:r>
    </w:p>
    <w:p w:rsidR="002A249C" w:rsidRPr="00FD0F66" w:rsidRDefault="002A249C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Wdzydze- Centrum Usług Turystycznych Gminy Kościerzyna- pomost, </w:t>
      </w:r>
      <w:r w:rsidRPr="00FD0F66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2F7485" w:rsidRDefault="00F73C3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Wdzydze- - </w:t>
      </w:r>
      <w:r w:rsidRPr="00FD0F66">
        <w:rPr>
          <w:rFonts w:ascii="Arial" w:hAnsi="Arial" w:cs="Arial"/>
          <w:sz w:val="24"/>
          <w:szCs w:val="24"/>
          <w:lang w:eastAsia="pl-PL"/>
        </w:rPr>
        <w:t>Ośrodek Wypoczynkowy</w:t>
      </w:r>
      <w:r>
        <w:rPr>
          <w:rFonts w:ascii="Arial" w:hAnsi="Arial" w:cs="Arial"/>
          <w:sz w:val="24"/>
          <w:szCs w:val="24"/>
          <w:lang w:eastAsia="pl-PL"/>
        </w:rPr>
        <w:t xml:space="preserve"> Morskiej Agencji Gdynia- - pomost, </w:t>
      </w:r>
      <w:r w:rsidRPr="00FD0F66">
        <w:rPr>
          <w:rFonts w:ascii="Arial" w:hAnsi="Arial" w:cs="Arial"/>
          <w:sz w:val="24"/>
          <w:szCs w:val="24"/>
          <w:lang w:eastAsia="pl-PL"/>
        </w:rPr>
        <w:t>wypożyczalnia sprzętu wodnego, miejsce wykorzystywane do kąpieli</w:t>
      </w:r>
    </w:p>
    <w:p w:rsidR="002F7485" w:rsidRDefault="002F7485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Gołuń</w:t>
      </w:r>
    </w:p>
    <w:p w:rsidR="002F7485" w:rsidRDefault="002F7485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Wdzydze-„Wdzydzki Kąt”- pomosty i przystań żeglarska, wypożyczalnia sprzętu wodnego, miejsce wykorzystywane do kąpieli, rejsy rodzinne jachtami</w:t>
      </w:r>
    </w:p>
    <w:p w:rsidR="002F7485" w:rsidRDefault="002F7485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Gołuń- Jachtklub „Portowiec”- pomosty i przystań żeglarska, wypożyczalnia sprzętu wodnego, miejsce wykorzystywane do kąpieli, rejsy żaglówką</w:t>
      </w:r>
    </w:p>
    <w:p w:rsidR="002F7485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E4C90">
        <w:rPr>
          <w:rFonts w:ascii="Arial" w:hAnsi="Arial" w:cs="Arial"/>
          <w:sz w:val="24"/>
          <w:szCs w:val="24"/>
          <w:lang w:eastAsia="pl-PL"/>
        </w:rPr>
        <w:t>Gołuń- Ośrodek Wypoczynkowy Gołuń Spółki PORTUS- ”- pomost, miejsce wykorzystywane do kąpieli,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AE4C90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Gołuń- dawny Ośrodek wypoczynkowy Gołuń-Wdzydze- pomost dawnej przystani,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</w:p>
    <w:p w:rsidR="00AE4C90" w:rsidRDefault="00AE4C90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Gołuń- Hotel Gołuń-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żeglarska, wypożyczalnia sprzętu wodnego,</w:t>
      </w:r>
      <w:r>
        <w:rPr>
          <w:rFonts w:ascii="Arial" w:hAnsi="Arial" w:cs="Arial"/>
          <w:sz w:val="24"/>
          <w:szCs w:val="24"/>
          <w:lang w:eastAsia="pl-PL"/>
        </w:rPr>
        <w:t xml:space="preserve"> wędkowanie</w:t>
      </w:r>
      <w:r w:rsidR="003E31AE">
        <w:rPr>
          <w:rFonts w:ascii="Arial" w:hAnsi="Arial" w:cs="Arial"/>
          <w:sz w:val="24"/>
          <w:szCs w:val="24"/>
          <w:lang w:eastAsia="pl-PL"/>
        </w:rPr>
        <w:t xml:space="preserve">, spływy kajakowe, </w:t>
      </w:r>
      <w:r w:rsidR="003E31AE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3E31AE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Wdzydze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Lipa- Wdzydzki Raj-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Wdzydze Tucholskie- ośrodek Półwysep Lipa</w:t>
      </w:r>
      <w:r w:rsidR="0048201B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pomost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3E31A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wędkowanie, spływy kajakowe</w:t>
      </w:r>
      <w:r w:rsidR="00DA371D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A371D" w:rsidRPr="00AE4C90">
        <w:rPr>
          <w:rFonts w:ascii="Arial" w:hAnsi="Arial" w:cs="Arial"/>
          <w:sz w:val="24"/>
          <w:szCs w:val="24"/>
          <w:lang w:eastAsia="pl-PL"/>
        </w:rPr>
        <w:t>, wypożyczalnia sprzętu wodnego,</w:t>
      </w:r>
    </w:p>
    <w:p w:rsidR="003E31AE" w:rsidRDefault="003E31AE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Wyspa Ostrów Wielki-</w:t>
      </w:r>
      <w:r w:rsidR="0048201B">
        <w:rPr>
          <w:rFonts w:ascii="Arial" w:hAnsi="Arial" w:cs="Arial"/>
          <w:sz w:val="24"/>
          <w:szCs w:val="24"/>
          <w:lang w:eastAsia="pl-PL"/>
        </w:rPr>
        <w:t>pomost, miejsca dobijania żaglówek, łodzi, kajaków itp. do brzegów wyspy</w:t>
      </w:r>
    </w:p>
    <w:p w:rsidR="0048201B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Wdzydze Tucholskie- pomosty w pobliżu platformy widokowej WPK- pomosty do cumowania,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3E31AE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8201B">
        <w:rPr>
          <w:rFonts w:ascii="Arial" w:hAnsi="Arial" w:cs="Arial"/>
          <w:sz w:val="24"/>
          <w:szCs w:val="24"/>
          <w:lang w:eastAsia="pl-PL"/>
        </w:rPr>
        <w:t xml:space="preserve">Borsk – </w:t>
      </w:r>
      <w:proofErr w:type="spellStart"/>
      <w:r w:rsidRPr="0048201B">
        <w:rPr>
          <w:rFonts w:ascii="Arial" w:hAnsi="Arial" w:cs="Arial"/>
          <w:sz w:val="24"/>
          <w:szCs w:val="24"/>
          <w:lang w:eastAsia="pl-PL"/>
        </w:rPr>
        <w:t>Jasnochówka</w:t>
      </w:r>
      <w:proofErr w:type="spellEnd"/>
      <w:r w:rsidRPr="0048201B">
        <w:rPr>
          <w:rFonts w:ascii="Arial" w:hAnsi="Arial" w:cs="Arial"/>
          <w:sz w:val="24"/>
          <w:szCs w:val="24"/>
          <w:lang w:eastAsia="pl-PL"/>
        </w:rPr>
        <w:t xml:space="preserve">- pomost, miejsce wykorzystywane do kąpieli </w:t>
      </w:r>
    </w:p>
    <w:p w:rsidR="0048201B" w:rsidRDefault="0048201B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8201B">
        <w:rPr>
          <w:rFonts w:ascii="Arial" w:hAnsi="Arial" w:cs="Arial"/>
          <w:sz w:val="24"/>
          <w:szCs w:val="24"/>
          <w:lang w:eastAsia="pl-PL"/>
        </w:rPr>
        <w:t>Borsk –</w:t>
      </w:r>
      <w:r>
        <w:rPr>
          <w:rFonts w:ascii="Arial" w:hAnsi="Arial" w:cs="Arial"/>
          <w:sz w:val="24"/>
          <w:szCs w:val="24"/>
          <w:lang w:eastAsia="pl-PL"/>
        </w:rPr>
        <w:t xml:space="preserve">Ośrodek Wypoczynkowy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Czarnowodzianka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DA371D">
        <w:rPr>
          <w:rFonts w:ascii="Arial" w:hAnsi="Arial" w:cs="Arial"/>
          <w:sz w:val="24"/>
          <w:szCs w:val="24"/>
          <w:lang w:eastAsia="pl-PL"/>
        </w:rPr>
        <w:t>pomost</w:t>
      </w:r>
      <w:r w:rsidR="00DA371D" w:rsidRPr="00FD0F6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A371D">
        <w:rPr>
          <w:rFonts w:ascii="Arial" w:hAnsi="Arial" w:cs="Arial"/>
          <w:sz w:val="24"/>
          <w:szCs w:val="24"/>
          <w:lang w:eastAsia="pl-PL"/>
        </w:rPr>
        <w:t>strzeżone przez ratownika</w:t>
      </w:r>
      <w:r w:rsidR="00DA371D"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 w:rsidR="00DA371D">
        <w:rPr>
          <w:rFonts w:ascii="Arial" w:hAnsi="Arial" w:cs="Arial"/>
          <w:sz w:val="24"/>
          <w:szCs w:val="24"/>
          <w:lang w:eastAsia="pl-PL"/>
        </w:rPr>
        <w:t xml:space="preserve">, wypożyczalnia sprzętu wodnego, spływy kajakowe, </w:t>
      </w:r>
      <w:r w:rsidR="00DA371D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</w:p>
    <w:p w:rsidR="00DA371D" w:rsidRDefault="00DA371D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Borsk- Ośrodek wypoczynkowy LARGO- pomosty</w:t>
      </w:r>
      <w:r w:rsidRPr="00FD0F66">
        <w:rPr>
          <w:rFonts w:ascii="Arial" w:hAnsi="Arial" w:cs="Arial"/>
          <w:sz w:val="24"/>
          <w:szCs w:val="24"/>
          <w:lang w:eastAsia="pl-PL"/>
        </w:rPr>
        <w:t xml:space="preserve"> i przystań żeglarska</w:t>
      </w:r>
      <w:r>
        <w:rPr>
          <w:rFonts w:ascii="Arial" w:hAnsi="Arial" w:cs="Arial"/>
          <w:sz w:val="24"/>
          <w:szCs w:val="24"/>
          <w:lang w:eastAsia="pl-PL"/>
        </w:rPr>
        <w:t xml:space="preserve">, wypożyczalnia sprzętu wodnego,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 xml:space="preserve"> strzeżone przez ratownika</w:t>
      </w:r>
    </w:p>
    <w:p w:rsidR="00DA371D" w:rsidRDefault="00DA371D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Struga- </w:t>
      </w:r>
      <w:r w:rsidR="00CD5762">
        <w:rPr>
          <w:rFonts w:ascii="Arial" w:hAnsi="Arial" w:cs="Arial"/>
          <w:sz w:val="24"/>
          <w:szCs w:val="24"/>
          <w:lang w:eastAsia="pl-PL"/>
        </w:rPr>
        <w:t xml:space="preserve">pomost do cumowania, </w:t>
      </w:r>
      <w:r w:rsidR="00CD5762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CD5762"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Wygoda – pomost,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Zespół Jezior Wyrówno- Osty- Bielawy</w:t>
      </w:r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Wyrówno- Siedlisko MALWY-</w:t>
      </w:r>
      <w:r w:rsidRPr="00CD576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pomost, sprzęt wodny,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Słupino</w:t>
      </w:r>
      <w:proofErr w:type="spellEnd"/>
    </w:p>
    <w:p w:rsidR="00CD5762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Słupino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 Agroturystyka „Dom na skarpie-</w:t>
      </w:r>
      <w:r w:rsidR="00DB56F1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pomost,</w:t>
      </w:r>
      <w:r w:rsidRPr="00CD576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D5762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Słupinko</w:t>
      </w:r>
      <w:proofErr w:type="spellEnd"/>
    </w:p>
    <w:p w:rsidR="00CD5762" w:rsidRPr="00E41BCA" w:rsidRDefault="00CD5762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Słupinko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- pomost</w:t>
      </w:r>
      <w:r w:rsidR="00E41BCA">
        <w:rPr>
          <w:rFonts w:ascii="Arial" w:hAnsi="Arial" w:cs="Arial"/>
          <w:sz w:val="24"/>
          <w:szCs w:val="24"/>
          <w:lang w:eastAsia="pl-PL"/>
        </w:rPr>
        <w:t xml:space="preserve"> do przybijania łodziami, </w:t>
      </w:r>
      <w:r w:rsidR="00E41BCA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E41BCA">
        <w:rPr>
          <w:rFonts w:ascii="Arial" w:hAnsi="Arial" w:cs="Arial"/>
          <w:sz w:val="24"/>
          <w:szCs w:val="24"/>
          <w:lang w:eastAsia="pl-PL"/>
        </w:rPr>
        <w:t>, wędkowanie</w:t>
      </w:r>
    </w:p>
    <w:p w:rsidR="00CD5762" w:rsidRDefault="00C0153F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Jezioro Schodno</w:t>
      </w:r>
    </w:p>
    <w:p w:rsidR="00C0153F" w:rsidRDefault="00C0153F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Schodno- pomost do wędkowania</w:t>
      </w:r>
    </w:p>
    <w:p w:rsidR="00DB56F1" w:rsidRDefault="00DB56F1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Plaża przy ujściu rzeki Wdy-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wędkowanie, punkt rozpoczynania spływów kajakowych</w:t>
      </w:r>
    </w:p>
    <w:p w:rsidR="00DB56F1" w:rsidRDefault="00DB56F1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Strupino</w:t>
      </w:r>
    </w:p>
    <w:p w:rsidR="00DB56F1" w:rsidRDefault="00D35066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pomost na północno- zachodnim krańcu, </w:t>
      </w:r>
      <w:r w:rsidR="00DB56F1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DB56F1">
        <w:rPr>
          <w:rFonts w:ascii="Arial" w:hAnsi="Arial" w:cs="Arial"/>
          <w:sz w:val="24"/>
          <w:szCs w:val="24"/>
          <w:lang w:eastAsia="pl-PL"/>
        </w:rPr>
        <w:t>, wędkowanie</w:t>
      </w:r>
    </w:p>
    <w:p w:rsidR="002F7485" w:rsidRDefault="00DB56F1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Lipno</w:t>
      </w:r>
    </w:p>
    <w:p w:rsidR="004F1BA8" w:rsidRDefault="004F1BA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Piechowice- Platforma widokowa WPK (posadowiona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nawschodnim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brzegu jeziora Lipno, z reguły podstawy platformy znajdują się w wodzie)</w:t>
      </w:r>
    </w:p>
    <w:p w:rsidR="004F1BA8" w:rsidRDefault="004F1BA8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Czyste</w:t>
      </w:r>
    </w:p>
    <w:p w:rsidR="004F1BA8" w:rsidRDefault="004F1BA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Zabrody- pomost na wschodnim brzegu,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4F1BA8" w:rsidRDefault="004F1BA8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Cheb</w:t>
      </w:r>
    </w:p>
    <w:p w:rsidR="004F1BA8" w:rsidRPr="00024886" w:rsidRDefault="00D3506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Piechowice- </w:t>
      </w:r>
      <w:r w:rsidR="00F44647">
        <w:rPr>
          <w:rFonts w:ascii="Arial" w:hAnsi="Arial" w:cs="Arial"/>
          <w:sz w:val="24"/>
          <w:szCs w:val="24"/>
          <w:lang w:eastAsia="pl-PL"/>
        </w:rPr>
        <w:t xml:space="preserve">pomost na południowym brzegu, </w:t>
      </w:r>
      <w:r w:rsidR="00F44647"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 w:rsidR="00F44647"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Kotel</w:t>
      </w:r>
      <w:proofErr w:type="spellEnd"/>
    </w:p>
    <w:p w:rsidR="00024886" w:rsidRPr="00024886" w:rsidRDefault="0002488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Olpuch-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Białe</w:t>
      </w:r>
    </w:p>
    <w:p w:rsidR="00024886" w:rsidRPr="00024886" w:rsidRDefault="00024886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Przystań Nad Jeziorem Białym-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024886" w:rsidRPr="00024886" w:rsidRDefault="00024886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Jezioro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Chądzie</w:t>
      </w:r>
      <w:proofErr w:type="spellEnd"/>
    </w:p>
    <w:p w:rsidR="005E6A78" w:rsidRDefault="005E6A7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Olpuch- Harcerska Stanica Obozowa w Olpuchu Hufca ZHP Gdańsk- Śródmieście- pomost na wschodnim brzegu,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>
        <w:rPr>
          <w:rFonts w:ascii="Arial" w:hAnsi="Arial" w:cs="Arial"/>
          <w:sz w:val="24"/>
          <w:szCs w:val="24"/>
          <w:lang w:eastAsia="pl-PL"/>
        </w:rPr>
        <w:t>, wędkowanie</w:t>
      </w:r>
    </w:p>
    <w:p w:rsidR="005E6A78" w:rsidRDefault="005E6A78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Długie</w:t>
      </w:r>
    </w:p>
    <w:p w:rsidR="008479D9" w:rsidRDefault="005E6A78" w:rsidP="007F5E50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proofErr w:type="spellStart"/>
      <w:r>
        <w:rPr>
          <w:rFonts w:ascii="Arial" w:hAnsi="Arial" w:cs="Arial"/>
          <w:sz w:val="24"/>
          <w:szCs w:val="24"/>
          <w:lang w:eastAsia="pl-PL"/>
        </w:rPr>
        <w:t>Dębrzyno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024886">
        <w:rPr>
          <w:rFonts w:ascii="Arial" w:hAnsi="Arial" w:cs="Arial"/>
          <w:sz w:val="24"/>
          <w:szCs w:val="24"/>
          <w:lang w:eastAsia="pl-PL"/>
        </w:rPr>
        <w:tab/>
      </w:r>
      <w:r w:rsidR="008479D9">
        <w:rPr>
          <w:rFonts w:ascii="Arial" w:hAnsi="Arial" w:cs="Arial"/>
          <w:sz w:val="24"/>
          <w:szCs w:val="24"/>
          <w:lang w:eastAsia="pl-PL"/>
        </w:rPr>
        <w:t>Ośrodek Wczasowo – Wypoczynkowy „</w:t>
      </w:r>
      <w:proofErr w:type="spellStart"/>
      <w:r w:rsidR="008479D9">
        <w:rPr>
          <w:rFonts w:ascii="Arial" w:hAnsi="Arial" w:cs="Arial"/>
          <w:sz w:val="24"/>
          <w:szCs w:val="24"/>
          <w:lang w:eastAsia="pl-PL"/>
        </w:rPr>
        <w:t>Debrzyno</w:t>
      </w:r>
      <w:proofErr w:type="spellEnd"/>
      <w:r w:rsidR="008479D9">
        <w:rPr>
          <w:rFonts w:ascii="Arial" w:hAnsi="Arial" w:cs="Arial"/>
          <w:sz w:val="24"/>
          <w:szCs w:val="24"/>
          <w:lang w:eastAsia="pl-PL"/>
        </w:rPr>
        <w:t xml:space="preserve">”- pomost, </w:t>
      </w:r>
      <w:r w:rsidR="008479D9" w:rsidRPr="00AE4C90">
        <w:rPr>
          <w:rFonts w:ascii="Arial" w:hAnsi="Arial" w:cs="Arial"/>
          <w:sz w:val="24"/>
          <w:szCs w:val="24"/>
          <w:lang w:eastAsia="pl-PL"/>
        </w:rPr>
        <w:t>miejsce wykorzystywane do kąpieli</w:t>
      </w:r>
      <w:r w:rsidR="008479D9">
        <w:rPr>
          <w:rFonts w:ascii="Arial" w:hAnsi="Arial" w:cs="Arial"/>
          <w:sz w:val="24"/>
          <w:szCs w:val="24"/>
          <w:lang w:eastAsia="pl-PL"/>
        </w:rPr>
        <w:t>,</w:t>
      </w:r>
      <w:r w:rsidR="008479D9" w:rsidRPr="003E31A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9D9">
        <w:rPr>
          <w:rFonts w:ascii="Arial" w:hAnsi="Arial" w:cs="Arial"/>
          <w:sz w:val="24"/>
          <w:szCs w:val="24"/>
          <w:lang w:eastAsia="pl-PL"/>
        </w:rPr>
        <w:t>wędkowanie, wypożyczalnia sprzętu wodnego</w:t>
      </w:r>
    </w:p>
    <w:p w:rsidR="008479D9" w:rsidRDefault="008479D9" w:rsidP="007F5E5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Mieliste</w:t>
      </w:r>
    </w:p>
    <w:p w:rsidR="008479D9" w:rsidRDefault="008479D9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Juszki- centrum wsi-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8479D9" w:rsidRDefault="008479D9" w:rsidP="007F5E50">
      <w:pPr>
        <w:pStyle w:val="Akapitzlist"/>
        <w:numPr>
          <w:ilvl w:val="0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Jezioro Jeziorko</w:t>
      </w:r>
    </w:p>
    <w:p w:rsidR="00922FEF" w:rsidRDefault="008479D9" w:rsidP="007F5E50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Wdzydze-</w:t>
      </w:r>
      <w:r w:rsidR="006E664A">
        <w:rPr>
          <w:rFonts w:ascii="Arial" w:hAnsi="Arial" w:cs="Arial"/>
          <w:sz w:val="24"/>
          <w:szCs w:val="24"/>
          <w:lang w:eastAsia="pl-PL"/>
        </w:rPr>
        <w:t xml:space="preserve"> pomost na południowym krańcu, wędkowanie</w:t>
      </w:r>
    </w:p>
    <w:p w:rsidR="00A5356C" w:rsidRDefault="00A5356C" w:rsidP="007F5E50">
      <w:pPr>
        <w:pStyle w:val="Akapitzlist"/>
        <w:spacing w:line="24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84E2D" w:rsidRPr="00E41BCA" w:rsidRDefault="00F84E2D" w:rsidP="007F5E50">
      <w:pPr>
        <w:pStyle w:val="Akapitzlist"/>
        <w:spacing w:line="24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922FEF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–Borsk-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</w:t>
      </w:r>
      <w:r>
        <w:rPr>
          <w:rFonts w:ascii="Arial" w:hAnsi="Arial" w:cs="Arial"/>
          <w:i/>
          <w:sz w:val="24"/>
          <w:szCs w:val="24"/>
          <w:lang w:eastAsia="pl-PL"/>
        </w:rPr>
        <w:t>Czarlina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>Rzeka Wda –</w:t>
      </w:r>
      <w:r>
        <w:rPr>
          <w:rFonts w:ascii="Arial" w:hAnsi="Arial" w:cs="Arial"/>
          <w:i/>
          <w:sz w:val="24"/>
          <w:szCs w:val="24"/>
          <w:lang w:eastAsia="pl-PL"/>
        </w:rPr>
        <w:t>Loryniec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</w:p>
    <w:p w:rsidR="006274AB" w:rsidRDefault="006274AB" w:rsidP="007F5E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274AB">
        <w:rPr>
          <w:rFonts w:ascii="Arial" w:hAnsi="Arial" w:cs="Arial"/>
          <w:i/>
          <w:sz w:val="24"/>
          <w:szCs w:val="24"/>
          <w:lang w:eastAsia="pl-PL"/>
        </w:rPr>
        <w:t xml:space="preserve">Rzeka </w:t>
      </w:r>
      <w:r>
        <w:rPr>
          <w:rFonts w:ascii="Arial" w:hAnsi="Arial" w:cs="Arial"/>
          <w:i/>
          <w:sz w:val="24"/>
          <w:szCs w:val="24"/>
          <w:lang w:eastAsia="pl-PL"/>
        </w:rPr>
        <w:t>Trzebiocha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 xml:space="preserve"> –</w:t>
      </w:r>
      <w:r>
        <w:rPr>
          <w:rFonts w:ascii="Arial" w:hAnsi="Arial" w:cs="Arial"/>
          <w:i/>
          <w:sz w:val="24"/>
          <w:szCs w:val="24"/>
          <w:lang w:eastAsia="pl-PL"/>
        </w:rPr>
        <w:t>Grzybowski Młyn</w:t>
      </w:r>
      <w:r w:rsidRPr="006274AB">
        <w:rPr>
          <w:rFonts w:ascii="Arial" w:hAnsi="Arial" w:cs="Arial"/>
          <w:i/>
          <w:sz w:val="24"/>
          <w:szCs w:val="24"/>
          <w:lang w:eastAsia="pl-PL"/>
        </w:rPr>
        <w:t>- przystań kajakowa</w:t>
      </w:r>
      <w:r w:rsidR="00FD6BEF">
        <w:rPr>
          <w:rFonts w:ascii="Arial" w:hAnsi="Arial" w:cs="Arial"/>
          <w:i/>
          <w:sz w:val="24"/>
          <w:szCs w:val="24"/>
          <w:lang w:eastAsia="pl-PL"/>
        </w:rPr>
        <w:t>, przenoska</w:t>
      </w:r>
    </w:p>
    <w:p w:rsidR="00F84E2D" w:rsidRDefault="00F84E2D" w:rsidP="00F84E2D">
      <w:p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F84E2D" w:rsidRPr="00F84E2D" w:rsidRDefault="00F84E2D" w:rsidP="00F84E2D">
      <w:pPr>
        <w:spacing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</w:p>
    <w:p w:rsidR="00024886" w:rsidRDefault="00E41BCA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8B5ADB">
        <w:rPr>
          <w:rFonts w:ascii="Arial" w:hAnsi="Arial" w:cs="Arial"/>
          <w:sz w:val="24"/>
          <w:szCs w:val="24"/>
          <w:lang w:eastAsia="pl-PL"/>
        </w:rPr>
        <w:t xml:space="preserve">D – </w:t>
      </w:r>
      <w:r w:rsidR="008B5ADB">
        <w:rPr>
          <w:rFonts w:ascii="Arial" w:hAnsi="Arial" w:cs="Arial"/>
          <w:sz w:val="24"/>
          <w:szCs w:val="24"/>
          <w:lang w:eastAsia="pl-PL"/>
        </w:rPr>
        <w:t>Użytek Ekologiczny „</w:t>
      </w:r>
      <w:r w:rsidRPr="008B5ADB">
        <w:rPr>
          <w:rFonts w:ascii="Arial" w:hAnsi="Arial" w:cs="Arial"/>
          <w:sz w:val="24"/>
          <w:szCs w:val="24"/>
          <w:lang w:eastAsia="pl-PL"/>
        </w:rPr>
        <w:t>Jezioro Drzędno</w:t>
      </w:r>
      <w:r w:rsidR="008B5ADB">
        <w:rPr>
          <w:rFonts w:ascii="Arial" w:hAnsi="Arial" w:cs="Arial"/>
          <w:sz w:val="24"/>
          <w:szCs w:val="24"/>
          <w:lang w:eastAsia="pl-PL"/>
        </w:rPr>
        <w:t>”</w:t>
      </w:r>
      <w:r w:rsidRPr="008B5ADB">
        <w:rPr>
          <w:rFonts w:ascii="Arial" w:hAnsi="Arial" w:cs="Arial"/>
          <w:sz w:val="24"/>
          <w:szCs w:val="24"/>
          <w:lang w:eastAsia="pl-PL"/>
        </w:rPr>
        <w:t>-</w:t>
      </w:r>
      <w:r w:rsidRPr="008B5ADB">
        <w:rPr>
          <w:rFonts w:ascii="Arial Narrow" w:hAnsi="Arial Narrow" w:cs="Arial CE"/>
          <w:b/>
          <w:bCs/>
        </w:rPr>
        <w:t xml:space="preserve"> </w:t>
      </w:r>
      <w:r w:rsidRPr="008B5A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E4C90">
        <w:rPr>
          <w:rFonts w:ascii="Arial" w:hAnsi="Arial" w:cs="Arial"/>
          <w:sz w:val="24"/>
          <w:szCs w:val="24"/>
          <w:lang w:eastAsia="pl-PL"/>
        </w:rPr>
        <w:t>miejsce wykorzystywane do kąpiel</w:t>
      </w:r>
      <w:r>
        <w:rPr>
          <w:rFonts w:ascii="Arial" w:hAnsi="Arial" w:cs="Arial"/>
          <w:sz w:val="24"/>
          <w:szCs w:val="24"/>
          <w:lang w:eastAsia="pl-PL"/>
        </w:rPr>
        <w:t>i, wędkowanie</w:t>
      </w: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8B5ADB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8B5ADB">
        <w:rPr>
          <w:rFonts w:ascii="Arial" w:hAnsi="Arial" w:cs="Arial"/>
          <w:sz w:val="24"/>
          <w:szCs w:val="24"/>
          <w:lang w:eastAsia="pl-PL"/>
        </w:rPr>
        <w:t>–</w:t>
      </w:r>
      <w:r>
        <w:rPr>
          <w:rFonts w:ascii="Arial" w:hAnsi="Arial" w:cs="Arial"/>
          <w:sz w:val="24"/>
          <w:szCs w:val="24"/>
          <w:lang w:eastAsia="pl-PL"/>
        </w:rPr>
        <w:t xml:space="preserve"> Użytek Ekologiczny „Zdradzonko” - wędkowanie</w:t>
      </w: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7F5E50" w:rsidRDefault="007F5E50" w:rsidP="007F5E50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E41BCA" w:rsidRPr="00E41BCA" w:rsidRDefault="00E41BCA" w:rsidP="00E41BCA">
      <w:pPr>
        <w:spacing w:line="276" w:lineRule="auto"/>
        <w:rPr>
          <w:rFonts w:ascii="Arial Narrow" w:hAnsi="Arial Narrow" w:cs="Arial CE"/>
          <w:b/>
          <w:bCs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380"/>
        <w:gridCol w:w="960"/>
        <w:gridCol w:w="960"/>
        <w:gridCol w:w="1380"/>
        <w:gridCol w:w="1720"/>
        <w:gridCol w:w="1120"/>
      </w:tblGrid>
      <w:tr w:rsidR="00922FEF" w:rsidTr="00FD6BEF">
        <w:trPr>
          <w:trHeight w:val="51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>
              <w:rPr>
                <w:rFonts w:ascii="Arial Narrow" w:hAnsi="Arial Narrow" w:cs="Arial CE"/>
                <w:b/>
                <w:bCs/>
              </w:rPr>
              <w:lastRenderedPageBreak/>
              <w:t>Tabl.1.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rFonts w:ascii="Arial Narrow" w:hAnsi="Arial Narrow" w:cs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</w:tr>
      <w:tr w:rsidR="00922FEF" w:rsidTr="00FD6BEF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E"/>
                <w:b/>
                <w:bCs/>
              </w:rPr>
              <w:t xml:space="preserve">Wybrane </w:t>
            </w:r>
            <w:r w:rsidR="00E41BCA">
              <w:rPr>
                <w:rFonts w:ascii="Arial Narrow" w:hAnsi="Arial Narrow" w:cs="Arial CE"/>
                <w:b/>
                <w:bCs/>
              </w:rPr>
              <w:t>charakterystyki</w:t>
            </w:r>
            <w:r>
              <w:rPr>
                <w:rFonts w:ascii="Arial Narrow" w:hAnsi="Arial Narrow" w:cs="Arial CE"/>
                <w:b/>
                <w:bCs/>
              </w:rPr>
              <w:t xml:space="preserve"> jezior Wdzydzkiego Parku Krajobrazowego oraz miejsca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</w:rPr>
            </w:pPr>
          </w:p>
        </w:tc>
      </w:tr>
      <w:tr w:rsidR="00922FEF" w:rsidTr="00FD6BEF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CE"/>
                <w:b/>
                <w:bCs/>
              </w:rPr>
              <w:t>rzekach w granicach Parku, gdzie zidentyfikowano zagrożenia dla bezpieczeństwa osób</w:t>
            </w:r>
          </w:p>
        </w:tc>
      </w:tr>
      <w:tr w:rsidR="00922FEF" w:rsidTr="00FD6BEF">
        <w:trPr>
          <w:trHeight w:val="765"/>
        </w:trPr>
        <w:tc>
          <w:tcPr>
            <w:tcW w:w="924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2FEF" w:rsidRDefault="00922FEF" w:rsidP="00E41BCA">
            <w:pPr>
              <w:rPr>
                <w:rFonts w:ascii="Arial Narrow" w:hAnsi="Arial Narrow" w:cs="Arial CE"/>
                <w:b/>
                <w:bCs/>
              </w:rPr>
            </w:pPr>
            <w:r>
              <w:rPr>
                <w:rFonts w:ascii="Arial Narrow" w:hAnsi="Arial Narrow" w:cs="Arial CE"/>
                <w:b/>
                <w:bCs/>
              </w:rPr>
              <w:t xml:space="preserve">wykorzystujących obszar wodny do pływania, kąpania się, uprawiania sportu lub rekreacji.                        </w:t>
            </w:r>
            <w:r>
              <w:rPr>
                <w:rFonts w:ascii="Arial Narrow" w:hAnsi="Arial Narrow" w:cs="Arial CE"/>
                <w:i/>
                <w:iCs/>
                <w:color w:val="002060"/>
              </w:rPr>
              <w:t>(Dodatkowo- wody w trwałym zarządzie PZPK - WPK)</w:t>
            </w:r>
          </w:p>
        </w:tc>
      </w:tr>
      <w:tr w:rsidR="00922FEF" w:rsidTr="00FD6BEF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jezioro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powierzchnia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głębokość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pojemność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typ hydrologiczny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typ troficzny</w:t>
            </w:r>
          </w:p>
        </w:tc>
      </w:tr>
      <w:tr w:rsidR="00922FEF" w:rsidTr="00FD6BEF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średnia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</w:tr>
      <w:tr w:rsidR="00922FEF" w:rsidTr="00FD6BEF">
        <w:trPr>
          <w:trHeight w:val="39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tys. m</w:t>
            </w:r>
            <w:r>
              <w:rPr>
                <w:rFonts w:ascii="Arial Narrow" w:hAnsi="Arial Narrow" w:cs="Arial CE"/>
                <w:vertAlign w:val="superscrip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</w:tr>
      <w:tr w:rsidR="00922FEF" w:rsidTr="00FD6BEF">
        <w:trPr>
          <w:trHeight w:val="12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Zespół Jezior Wdzydzkich-Wdzydze, Gołuń, Radolne, Jelenie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1455,6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15,2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220800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i/>
                <w:iCs/>
              </w:rPr>
            </w:pPr>
            <w:r>
              <w:rPr>
                <w:rFonts w:ascii="Arial Narrow" w:hAnsi="Arial Narrow" w:cs="Arial CE"/>
                <w:i/>
                <w:iCs/>
              </w:rPr>
              <w:t>eutrofia</w:t>
            </w:r>
          </w:p>
        </w:tc>
      </w:tr>
      <w:tr w:rsidR="00922FEF" w:rsidTr="00FD6BEF">
        <w:trPr>
          <w:trHeight w:val="5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Gołuń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7,6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  <w:i/>
                <w:iCs/>
              </w:rPr>
              <w:t xml:space="preserve">3 jez. łącznie (zwane również  Wdzydzami Północnymi): </w:t>
            </w:r>
            <w:r>
              <w:rPr>
                <w:rFonts w:ascii="Arial Narrow" w:hAnsi="Arial Narrow" w:cs="Arial CE"/>
              </w:rPr>
              <w:t>40700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Radolne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Jelenie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Wdzydze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Zespół Jezior Wyrówno-Osty- Bielawy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2226,1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Słupino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4376,9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Słupinko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1263,9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Schodno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1425,6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Strupino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1991,1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Lipno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433,5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Czyste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2311,5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Cheb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667,2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przepływowe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hipertrofia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Kotel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1867,8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bezodplywowe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Białe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1411,5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Chądzie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574,7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eutrofia</w:t>
            </w:r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Długie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892,9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oligotrofia</w:t>
            </w:r>
            <w:proofErr w:type="spellEnd"/>
          </w:p>
        </w:tc>
      </w:tr>
      <w:tr w:rsidR="00922FEF" w:rsidTr="00FD6BEF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Mieliste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522,1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proofErr w:type="spellStart"/>
            <w:r>
              <w:rPr>
                <w:rFonts w:ascii="Arial Narrow" w:hAnsi="Arial Narrow" w:cs="Arial CE"/>
              </w:rPr>
              <w:t>mezotrofia</w:t>
            </w:r>
            <w:proofErr w:type="spellEnd"/>
          </w:p>
        </w:tc>
      </w:tr>
      <w:tr w:rsidR="00922FEF" w:rsidTr="00FD6BEF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 xml:space="preserve">Jeziorko 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121,9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bezodpływowe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hipertrofia</w:t>
            </w:r>
          </w:p>
        </w:tc>
      </w:tr>
      <w:tr w:rsidR="00922FEF" w:rsidTr="00DB6F0C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FEF" w:rsidRDefault="00922FEF">
            <w:pPr>
              <w:jc w:val="center"/>
              <w:rPr>
                <w:rFonts w:ascii="Arial Narrow" w:hAnsi="Arial Narrow" w:cs="Arial C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</w:tr>
      <w:tr w:rsidR="00922FEF" w:rsidTr="00DB6F0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2FEF" w:rsidRDefault="00922FEF">
            <w:pPr>
              <w:jc w:val="center"/>
              <w:rPr>
                <w:sz w:val="20"/>
                <w:szCs w:val="20"/>
              </w:rPr>
            </w:pPr>
          </w:p>
        </w:tc>
      </w:tr>
      <w:tr w:rsidR="00AE1E0C" w:rsidTr="00FD6BEF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 w:rsidP="00E41B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1E0C" w:rsidRDefault="00AE1E0C">
            <w:pPr>
              <w:jc w:val="center"/>
              <w:rPr>
                <w:sz w:val="20"/>
                <w:szCs w:val="20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79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rzeka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miejsce zagrożenia</w:t>
            </w: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33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D6BE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00" w:type="dxa"/>
            <w:gridSpan w:val="3"/>
            <w:vMerge w:val="restart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przystanie kajakowe w Borsku, Czarlinie i Loryńcu</w:t>
            </w: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Wda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D6BE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FD6BEF" w:rsidRPr="00FD6BEF" w:rsidTr="00FD6BEF">
        <w:tblPrEx>
          <w:tblCellMar>
            <w:left w:w="70" w:type="dxa"/>
            <w:right w:w="70" w:type="dxa"/>
          </w:tblCellMar>
        </w:tblPrEx>
        <w:trPr>
          <w:gridAfter w:val="3"/>
          <w:wAfter w:w="4215" w:type="dxa"/>
          <w:trHeight w:val="1035"/>
        </w:trPr>
        <w:tc>
          <w:tcPr>
            <w:tcW w:w="17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FD6BEF" w:rsidRDefault="00FD6BEF" w:rsidP="00FD6BEF">
            <w:pPr>
              <w:suppressAutoHyphens w:val="0"/>
              <w:spacing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Trzebiocha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BEF" w:rsidRPr="00FD6BEF" w:rsidRDefault="00FD6BEF" w:rsidP="00E41BCA">
            <w:pPr>
              <w:suppressAutoHyphens w:val="0"/>
              <w:spacing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D6BEF">
              <w:rPr>
                <w:rFonts w:ascii="Arial Narrow" w:eastAsia="Times New Roman" w:hAnsi="Arial Narrow" w:cs="Arial CE"/>
                <w:lang w:eastAsia="pl-PL"/>
              </w:rPr>
              <w:t>przystań kajakowa i przenosk</w:t>
            </w:r>
            <w:r w:rsidR="001F12B2">
              <w:rPr>
                <w:rFonts w:ascii="Arial Narrow" w:eastAsia="Times New Roman" w:hAnsi="Arial Narrow" w:cs="Arial CE"/>
                <w:lang w:eastAsia="pl-PL"/>
              </w:rPr>
              <w:t>a</w:t>
            </w:r>
            <w:r w:rsidRPr="00FD6BEF">
              <w:rPr>
                <w:rFonts w:ascii="Arial Narrow" w:eastAsia="Times New Roman" w:hAnsi="Arial Narrow" w:cs="Arial CE"/>
                <w:lang w:eastAsia="pl-PL"/>
              </w:rPr>
              <w:t xml:space="preserve"> przy jazie spiętrzającym i przepławce dla ryb w Grzybowskim Młynie</w:t>
            </w:r>
          </w:p>
        </w:tc>
      </w:tr>
    </w:tbl>
    <w:p w:rsidR="00AE1E0C" w:rsidRDefault="00922FEF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B6F0C" w:rsidRDefault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p w:rsidR="00DB6F0C" w:rsidRDefault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340"/>
        <w:gridCol w:w="1720"/>
      </w:tblGrid>
      <w:tr w:rsidR="00AE1E0C" w:rsidTr="00AE1E0C">
        <w:trPr>
          <w:trHeight w:val="316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suppressAutoHyphens w:val="0"/>
              <w:spacing w:line="240" w:lineRule="auto"/>
              <w:rPr>
                <w:rFonts w:ascii="Arial CE" w:eastAsia="Times New Roman" w:hAnsi="Arial CE" w:cs="Arial CE"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CE"/>
                <w:i/>
                <w:iCs/>
                <w:color w:val="002060"/>
              </w:rPr>
              <w:t>Wody (wg klasyfikacji gruntów NIEUŻYTKI) będące</w:t>
            </w:r>
            <w:r>
              <w:rPr>
                <w:rFonts w:ascii="Arial Narrow" w:hAnsi="Arial Narrow" w:cs="Arial CE"/>
                <w:b/>
                <w:bCs/>
                <w:i/>
                <w:iCs/>
                <w:color w:val="002060"/>
              </w:rPr>
              <w:t xml:space="preserve"> w trwałym zarządzie Pomorskiego Zespołu Parków Krajobrazowych w Słupsku, w granicach i otulinie Wdzydzkiego Parku Krajobrazowego, </w:t>
            </w:r>
            <w:r>
              <w:rPr>
                <w:rFonts w:ascii="Arial Narrow" w:hAnsi="Arial Narrow" w:cs="Arial CE"/>
                <w:i/>
                <w:iCs/>
                <w:color w:val="002060"/>
              </w:rPr>
              <w:t xml:space="preserve">które należy również uznać za miejsca, gdzie zidentyfikowano zagrożenia dla bezpieczeństwa osób wykorzystujących te obszary do pływania, kąpania się, uprawiania sportu lub rekreacji:   </w:t>
            </w:r>
            <w:r>
              <w:rPr>
                <w:rFonts w:ascii="Arial CE" w:hAnsi="Arial CE" w:cs="Arial CE"/>
                <w:i/>
                <w:iCs/>
                <w:color w:val="00206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Położenie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" w:hAnsi="Arial" w:cs="Arial"/>
                <w:i/>
                <w:iCs/>
                <w:color w:val="20376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03764"/>
                <w:sz w:val="20"/>
                <w:szCs w:val="20"/>
              </w:rPr>
              <w:t>Powierzchnia</w:t>
            </w:r>
          </w:p>
        </w:tc>
      </w:tr>
      <w:tr w:rsidR="00AE1E0C" w:rsidTr="00AE1E0C">
        <w:trPr>
          <w:trHeight w:val="990"/>
        </w:trPr>
        <w:tc>
          <w:tcPr>
            <w:tcW w:w="4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rPr>
                <w:rFonts w:ascii="Arial Narrow" w:hAnsi="Arial Narrow" w:cs="Arial CE"/>
                <w:i/>
                <w:iCs/>
                <w:color w:val="000000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</w:rPr>
              <w:t>Użytek Ekologiczny Zdradzonko</w:t>
            </w:r>
            <w:r>
              <w:rPr>
                <w:rFonts w:ascii="Arial Narrow" w:hAnsi="Arial Narrow" w:cs="Arial CE"/>
                <w:color w:val="000000"/>
              </w:rPr>
              <w:t xml:space="preserve"> </w:t>
            </w:r>
            <w:r>
              <w:rPr>
                <w:rFonts w:ascii="Arial Narrow" w:hAnsi="Arial Narrow" w:cs="Arial CE"/>
                <w:i/>
                <w:iCs/>
                <w:color w:val="000000"/>
              </w:rPr>
              <w:t>– śródleśne oczko wodne wraz z przylegającym torfowiskiem, oligotroficzne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dz. nr 587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obreb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Piechowice, gmina Dziemiany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0,9 ha</w:t>
            </w:r>
          </w:p>
        </w:tc>
      </w:tr>
      <w:tr w:rsidR="00AE1E0C" w:rsidTr="00AE1E0C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rPr>
                <w:rFonts w:ascii="Arial Narrow" w:hAnsi="Arial Narrow" w:cs="Arial CE"/>
                <w:i/>
                <w:iCs/>
                <w:color w:val="000000"/>
              </w:rPr>
            </w:pPr>
            <w:r>
              <w:rPr>
                <w:rFonts w:ascii="Arial Narrow" w:hAnsi="Arial Narrow" w:cs="Arial CE"/>
                <w:b/>
                <w:bCs/>
                <w:color w:val="000000"/>
              </w:rPr>
              <w:t>Użytek Ekologiczny Jezioro Drzędno</w:t>
            </w:r>
            <w:r>
              <w:rPr>
                <w:rFonts w:ascii="Arial Narrow" w:hAnsi="Arial Narrow" w:cs="Arial CE"/>
                <w:color w:val="000000"/>
              </w:rPr>
              <w:t xml:space="preserve"> </w:t>
            </w:r>
            <w:r>
              <w:rPr>
                <w:rFonts w:ascii="Arial Narrow" w:hAnsi="Arial Narrow" w:cs="Arial CE"/>
                <w:i/>
                <w:iCs/>
                <w:color w:val="000000"/>
              </w:rPr>
              <w:t>- jezioro lobeliowe, bezodpływowe, początkowe stadium eutrofii (Nowiński, Borowiak 2018)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dz. nr 377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obreb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Sarnowy, gmina Kościerzyna (otulina)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1E0C" w:rsidRDefault="00AE1E0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8,45 ha</w:t>
            </w:r>
          </w:p>
        </w:tc>
      </w:tr>
    </w:tbl>
    <w:p w:rsidR="000B57F2" w:rsidRPr="00EB1D95" w:rsidRDefault="00AE1E0C" w:rsidP="00DB6F0C">
      <w:pPr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024886">
        <w:rPr>
          <w:rFonts w:ascii="Arial" w:hAnsi="Arial" w:cs="Arial"/>
          <w:sz w:val="24"/>
          <w:szCs w:val="24"/>
          <w:lang w:eastAsia="pl-PL"/>
        </w:rPr>
        <w:br w:type="page"/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B1D95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4. </w:t>
      </w:r>
      <w:r w:rsidR="00FF043C">
        <w:rPr>
          <w:rFonts w:ascii="Arial" w:hAnsi="Arial" w:cs="Arial"/>
          <w:b/>
          <w:sz w:val="24"/>
          <w:szCs w:val="24"/>
          <w:lang w:eastAsia="pl-PL"/>
        </w:rPr>
        <w:t>Identyfikacja zagrożeń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na obszarach wodnych </w:t>
      </w:r>
      <w:r w:rsidR="00DB6F0C">
        <w:rPr>
          <w:rFonts w:ascii="Arial" w:hAnsi="Arial" w:cs="Arial"/>
          <w:b/>
          <w:sz w:val="24"/>
          <w:szCs w:val="24"/>
          <w:lang w:eastAsia="pl-PL"/>
        </w:rPr>
        <w:t>Wdzydzkiego</w:t>
      </w:r>
      <w:r w:rsidRPr="00EB1D95">
        <w:rPr>
          <w:rFonts w:ascii="Arial" w:hAnsi="Arial" w:cs="Arial"/>
          <w:b/>
          <w:sz w:val="24"/>
          <w:szCs w:val="24"/>
          <w:lang w:eastAsia="pl-PL"/>
        </w:rPr>
        <w:t xml:space="preserve"> Parku Krajobrazowego</w:t>
      </w:r>
    </w:p>
    <w:p w:rsidR="00097E86" w:rsidRPr="00EB1D95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B6F0C" w:rsidRDefault="00DB6F0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Największe natężenie ruchu turystycznego i zagęszczenie osób przebywających nad wodami</w:t>
      </w:r>
      <w:r w:rsidR="001E2AE5">
        <w:rPr>
          <w:rFonts w:ascii="Arial" w:hAnsi="Arial" w:cs="Arial"/>
          <w:sz w:val="24"/>
          <w:szCs w:val="24"/>
          <w:lang w:eastAsia="pl-PL"/>
        </w:rPr>
        <w:t xml:space="preserve"> i korzystających ze sprzętów wodnych, kąpieli oraz innych form rekreacji czy sportów wodnych</w:t>
      </w:r>
      <w:r>
        <w:rPr>
          <w:rFonts w:ascii="Arial" w:hAnsi="Arial" w:cs="Arial"/>
          <w:sz w:val="24"/>
          <w:szCs w:val="24"/>
          <w:lang w:eastAsia="pl-PL"/>
        </w:rPr>
        <w:t xml:space="preserve"> WPK przypada na miesiące letnie, sezon urlopowy, wakacje, jak również pozasezonowe okresy ładnej </w:t>
      </w:r>
      <w:r w:rsidR="001E2AE5">
        <w:rPr>
          <w:rFonts w:ascii="Arial" w:hAnsi="Arial" w:cs="Arial"/>
          <w:sz w:val="24"/>
          <w:szCs w:val="24"/>
          <w:lang w:eastAsia="pl-PL"/>
        </w:rPr>
        <w:t>aury. Stopień zagrożenia wzrasta wprost proporcjonalnie do intensywności użytkowania obszarów wodnych Parku.</w:t>
      </w:r>
    </w:p>
    <w:p w:rsidR="00FF043C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043C" w:rsidRPr="00EB1D95" w:rsidRDefault="00FF043C" w:rsidP="00FF043C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Zagrożenia dla osób </w:t>
      </w:r>
      <w:r>
        <w:rPr>
          <w:rFonts w:ascii="Arial" w:hAnsi="Arial" w:cs="Arial"/>
          <w:sz w:val="24"/>
          <w:szCs w:val="24"/>
          <w:lang w:eastAsia="pl-PL"/>
        </w:rPr>
        <w:t>zażywających kąpieli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02561D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niedostateczne umiejętności pływani</w:t>
      </w:r>
      <w:r w:rsidR="001E2AE5">
        <w:rPr>
          <w:rFonts w:ascii="Arial" w:hAnsi="Arial" w:cs="Arial"/>
          <w:sz w:val="24"/>
          <w:szCs w:val="24"/>
          <w:lang w:eastAsia="pl-PL"/>
        </w:rPr>
        <w:t>a,</w:t>
      </w:r>
      <w:r w:rsidR="00DB6F0C">
        <w:rPr>
          <w:rFonts w:ascii="Arial" w:hAnsi="Arial" w:cs="Arial"/>
          <w:sz w:val="24"/>
          <w:szCs w:val="24"/>
          <w:lang w:eastAsia="pl-PL"/>
        </w:rPr>
        <w:t>- pływanie pod wpływem alkoholu i/lub środków odurzających</w:t>
      </w:r>
      <w:r w:rsidR="001E2AE5">
        <w:rPr>
          <w:rFonts w:ascii="Arial" w:hAnsi="Arial" w:cs="Arial"/>
          <w:sz w:val="24"/>
          <w:szCs w:val="24"/>
          <w:lang w:eastAsia="pl-PL"/>
        </w:rPr>
        <w:t>- wstrząs termiczny,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1E2AE5">
        <w:rPr>
          <w:rFonts w:ascii="Arial" w:hAnsi="Arial" w:cs="Arial"/>
          <w:sz w:val="24"/>
          <w:szCs w:val="24"/>
          <w:lang w:eastAsia="pl-PL"/>
        </w:rPr>
        <w:t>nadmierne oziębienie organizmu,</w:t>
      </w:r>
      <w:r w:rsidRPr="00EB1D95">
        <w:rPr>
          <w:rFonts w:ascii="Arial" w:hAnsi="Arial" w:cs="Arial"/>
          <w:sz w:val="24"/>
          <w:szCs w:val="24"/>
          <w:lang w:eastAsia="pl-PL"/>
        </w:rPr>
        <w:t>- wchodz</w:t>
      </w:r>
      <w:r w:rsidR="001E2AE5">
        <w:rPr>
          <w:rFonts w:ascii="Arial" w:hAnsi="Arial" w:cs="Arial"/>
          <w:sz w:val="24"/>
          <w:szCs w:val="24"/>
          <w:lang w:eastAsia="pl-PL"/>
        </w:rPr>
        <w:t>enie do wo</w:t>
      </w:r>
      <w:r w:rsidR="00DA4D73">
        <w:rPr>
          <w:rFonts w:ascii="Arial" w:hAnsi="Arial" w:cs="Arial"/>
          <w:sz w:val="24"/>
          <w:szCs w:val="24"/>
          <w:lang w:eastAsia="pl-PL"/>
        </w:rPr>
        <w:t>dy przy schorzeniach,- skurcze,</w:t>
      </w:r>
      <w:bookmarkStart w:id="0" w:name="_GoBack"/>
      <w:bookmarkEnd w:id="0"/>
      <w:r w:rsidR="001E2AE5">
        <w:rPr>
          <w:rFonts w:ascii="Arial" w:hAnsi="Arial" w:cs="Arial"/>
          <w:sz w:val="24"/>
          <w:szCs w:val="24"/>
          <w:lang w:eastAsia="pl-PL"/>
        </w:rPr>
        <w:t xml:space="preserve"> - wiry,- brodzenie w rzece,- skakanie do nieznanej wody,</w:t>
      </w:r>
      <w:r w:rsidRPr="00EB1D95">
        <w:rPr>
          <w:rFonts w:ascii="Arial" w:hAnsi="Arial" w:cs="Arial"/>
          <w:sz w:val="24"/>
          <w:szCs w:val="24"/>
          <w:lang w:eastAsia="pl-PL"/>
        </w:rPr>
        <w:t>- przeceni</w:t>
      </w:r>
      <w:r w:rsidR="001E2AE5">
        <w:rPr>
          <w:rFonts w:ascii="Arial" w:hAnsi="Arial" w:cs="Arial"/>
          <w:sz w:val="24"/>
          <w:szCs w:val="24"/>
          <w:lang w:eastAsia="pl-PL"/>
        </w:rPr>
        <w:t>anie swoich sił i umiejętności,</w:t>
      </w:r>
      <w:r w:rsidRPr="00EB1D95">
        <w:rPr>
          <w:rFonts w:ascii="Arial" w:hAnsi="Arial" w:cs="Arial"/>
          <w:sz w:val="24"/>
          <w:szCs w:val="24"/>
          <w:lang w:eastAsia="pl-PL"/>
        </w:rPr>
        <w:t>- nieodpowied</w:t>
      </w:r>
      <w:r w:rsidR="001E2AE5">
        <w:rPr>
          <w:rFonts w:ascii="Arial" w:hAnsi="Arial" w:cs="Arial"/>
          <w:sz w:val="24"/>
          <w:szCs w:val="24"/>
          <w:lang w:eastAsia="pl-PL"/>
        </w:rPr>
        <w:t>nia zabawa,</w:t>
      </w:r>
      <w:r w:rsidRPr="00EB1D95">
        <w:rPr>
          <w:rFonts w:ascii="Arial" w:hAnsi="Arial" w:cs="Arial"/>
          <w:sz w:val="24"/>
          <w:szCs w:val="24"/>
          <w:lang w:eastAsia="pl-PL"/>
        </w:rPr>
        <w:t>- miejsca zar</w:t>
      </w:r>
      <w:r w:rsidR="001E2AE5">
        <w:rPr>
          <w:rFonts w:ascii="Arial" w:hAnsi="Arial" w:cs="Arial"/>
          <w:sz w:val="24"/>
          <w:szCs w:val="24"/>
          <w:lang w:eastAsia="pl-PL"/>
        </w:rPr>
        <w:t>ośnięte przez roślinność wodną,- zimne prądy,</w:t>
      </w:r>
      <w:r w:rsidRPr="00EB1D95">
        <w:rPr>
          <w:rFonts w:ascii="Arial" w:hAnsi="Arial" w:cs="Arial"/>
          <w:sz w:val="24"/>
          <w:szCs w:val="24"/>
          <w:lang w:eastAsia="pl-PL"/>
        </w:rPr>
        <w:t>- podpływanie do zakotwiczony</w:t>
      </w:r>
      <w:r w:rsidR="001E2AE5">
        <w:rPr>
          <w:rFonts w:ascii="Arial" w:hAnsi="Arial" w:cs="Arial"/>
          <w:sz w:val="24"/>
          <w:szCs w:val="24"/>
          <w:lang w:eastAsia="pl-PL"/>
        </w:rPr>
        <w:t>ch lub przepływających statków,</w:t>
      </w:r>
      <w:r w:rsidRPr="00EB1D95">
        <w:rPr>
          <w:rFonts w:ascii="Arial" w:hAnsi="Arial" w:cs="Arial"/>
          <w:sz w:val="24"/>
          <w:szCs w:val="24"/>
          <w:lang w:eastAsia="pl-PL"/>
        </w:rPr>
        <w:t>- n</w:t>
      </w:r>
      <w:r w:rsidR="001E2AE5">
        <w:rPr>
          <w:rFonts w:ascii="Arial" w:hAnsi="Arial" w:cs="Arial"/>
          <w:sz w:val="24"/>
          <w:szCs w:val="24"/>
          <w:lang w:eastAsia="pl-PL"/>
        </w:rPr>
        <w:t>agła zmiana warunków na wodzie,</w:t>
      </w:r>
      <w:r w:rsidRPr="00EB1D95">
        <w:rPr>
          <w:rFonts w:ascii="Arial" w:hAnsi="Arial" w:cs="Arial"/>
          <w:sz w:val="24"/>
          <w:szCs w:val="24"/>
          <w:lang w:eastAsia="pl-PL"/>
        </w:rPr>
        <w:t>- kąpiel w miejscach niewyznaczonych.</w:t>
      </w:r>
    </w:p>
    <w:p w:rsidR="00FF043C" w:rsidRPr="00EB1D95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Zagrożenia dla osób poruszających się </w:t>
      </w:r>
      <w:r w:rsidR="00FF043C">
        <w:rPr>
          <w:rFonts w:ascii="Arial" w:hAnsi="Arial" w:cs="Arial"/>
          <w:sz w:val="24"/>
          <w:szCs w:val="24"/>
          <w:lang w:eastAsia="pl-PL"/>
        </w:rPr>
        <w:t>obiektami pływającymi bądź unoszącymi się na wodzie</w:t>
      </w:r>
      <w:r w:rsidRPr="00EB1D95">
        <w:rPr>
          <w:rFonts w:ascii="Arial" w:hAnsi="Arial" w:cs="Arial"/>
          <w:sz w:val="24"/>
          <w:szCs w:val="24"/>
          <w:lang w:eastAsia="pl-PL"/>
        </w:rPr>
        <w:t>:</w:t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niedostatecznych umiejętności sterowania jednostką, wykonywania ryzykownych manewrów, niedostosowania takielunku statków żaglowych do a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ktualnych warunków pogodowych, </w:t>
      </w:r>
      <w:r w:rsidRPr="00EB1D95">
        <w:rPr>
          <w:rFonts w:ascii="Arial" w:hAnsi="Arial" w:cs="Arial"/>
          <w:sz w:val="24"/>
          <w:szCs w:val="24"/>
          <w:lang w:eastAsia="pl-PL"/>
        </w:rPr>
        <w:t>- słabej wiedzy na temat batyme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trii akwenu, </w:t>
      </w:r>
      <w:r w:rsidRPr="00EB1D95">
        <w:rPr>
          <w:rFonts w:ascii="Arial" w:hAnsi="Arial" w:cs="Arial"/>
          <w:sz w:val="24"/>
          <w:szCs w:val="24"/>
          <w:lang w:eastAsia="pl-PL"/>
        </w:rPr>
        <w:t>- występowania nieoznaczonych miejsc niebezpiecznych dla żeglugi – mielizn i przedmiotów zanurzonych, w tym wbitych w dno kołków służących do rozpinania sieci rybackich bąd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ź cumowania łodzi wędkarskich, 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złego stanu zdrowia osoby sterującej jednostką bądź pozostawania tej osoby pod wpływem alkoholu lub środków odurzających, </w:t>
      </w:r>
    </w:p>
    <w:p w:rsidR="00FF043C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niekorzystnych warunków pogodowych (szkwałów, silnego falowani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a, wyładowań atmosferycznych), </w:t>
      </w:r>
      <w:r w:rsidRPr="00EB1D95">
        <w:rPr>
          <w:rFonts w:ascii="Arial" w:hAnsi="Arial" w:cs="Arial"/>
          <w:sz w:val="24"/>
          <w:szCs w:val="24"/>
          <w:lang w:eastAsia="pl-PL"/>
        </w:rPr>
        <w:t>- braku odpowiednich środków bezpieczeństwa, w szczególności indywidualnych środków wypornościowych: kamizelek ratunkowych lub asekuracyjnych, a w przypadku większych jednostek – t</w:t>
      </w:r>
      <w:r w:rsidR="00FF043C">
        <w:rPr>
          <w:rFonts w:ascii="Arial" w:hAnsi="Arial" w:cs="Arial"/>
          <w:sz w:val="24"/>
          <w:szCs w:val="24"/>
          <w:lang w:eastAsia="pl-PL"/>
        </w:rPr>
        <w:t>ak że kół ratunkowych i gaśnic –</w:t>
      </w:r>
      <w:r w:rsidR="00C651E0">
        <w:rPr>
          <w:rFonts w:ascii="Arial" w:hAnsi="Arial" w:cs="Arial"/>
          <w:sz w:val="24"/>
          <w:szCs w:val="24"/>
          <w:lang w:eastAsia="pl-PL"/>
        </w:rPr>
        <w:t>zsunięcie</w:t>
      </w:r>
      <w:r w:rsidR="00FF043C">
        <w:rPr>
          <w:rFonts w:ascii="Arial" w:hAnsi="Arial" w:cs="Arial"/>
          <w:sz w:val="24"/>
          <w:szCs w:val="24"/>
          <w:lang w:eastAsia="pl-PL"/>
        </w:rPr>
        <w:t xml:space="preserve"> się z materaca, koła dmuchanego i innych tego typu obiektów.</w:t>
      </w:r>
    </w:p>
    <w:p w:rsidR="0002561D" w:rsidRPr="00EB1D95" w:rsidRDefault="00FF043C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2561D" w:rsidRPr="00EB1D95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Zagrożenia dla osób nurkujących z użyciem aparatów tlenowych:</w:t>
      </w:r>
    </w:p>
    <w:p w:rsidR="0002561D" w:rsidRDefault="0002561D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- niedostatecznych kw</w:t>
      </w:r>
      <w:r w:rsidR="00C651E0">
        <w:rPr>
          <w:rFonts w:ascii="Arial" w:hAnsi="Arial" w:cs="Arial"/>
          <w:sz w:val="24"/>
          <w:szCs w:val="24"/>
          <w:lang w:eastAsia="pl-PL"/>
        </w:rPr>
        <w:t>alifikacji i praktyki nurkowej,</w:t>
      </w:r>
      <w:r w:rsidRPr="00EB1D95">
        <w:rPr>
          <w:rFonts w:ascii="Arial" w:hAnsi="Arial" w:cs="Arial"/>
          <w:sz w:val="24"/>
          <w:szCs w:val="24"/>
          <w:lang w:eastAsia="pl-PL"/>
        </w:rPr>
        <w:t>- nieprawidłowej oceny warunków wpływających na bezpieczeństwo nurkowan</w:t>
      </w:r>
      <w:r w:rsidR="00C651E0">
        <w:rPr>
          <w:rFonts w:ascii="Arial" w:hAnsi="Arial" w:cs="Arial"/>
          <w:sz w:val="24"/>
          <w:szCs w:val="24"/>
          <w:lang w:eastAsia="pl-PL"/>
        </w:rPr>
        <w:t>ia, w tym widoczności pod wodą,</w:t>
      </w:r>
      <w:r w:rsidRPr="00EB1D95">
        <w:rPr>
          <w:rFonts w:ascii="Arial" w:hAnsi="Arial" w:cs="Arial"/>
          <w:sz w:val="24"/>
          <w:szCs w:val="24"/>
          <w:lang w:eastAsia="pl-PL"/>
        </w:rPr>
        <w:t>- przekraczania maksymalnej głębokości nurkowania wynikają</w:t>
      </w:r>
      <w:r w:rsidR="00C651E0">
        <w:rPr>
          <w:rFonts w:ascii="Arial" w:hAnsi="Arial" w:cs="Arial"/>
          <w:sz w:val="24"/>
          <w:szCs w:val="24"/>
          <w:lang w:eastAsia="pl-PL"/>
        </w:rPr>
        <w:t>cej z posiadanych kwalifikacji,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występowania w wodzie obiektów zagrażających unieruchomieniu płetwonurka pod wodą, w szczególności zatopionych sieci rybackich. </w:t>
      </w:r>
    </w:p>
    <w:p w:rsidR="00C651E0" w:rsidRPr="00EB1D95" w:rsidRDefault="00C651E0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53191" w:rsidRPr="00EB1D95" w:rsidRDefault="00C5319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>Zagrożenia dla osób przebywających na lodzie:</w:t>
      </w:r>
    </w:p>
    <w:p w:rsidR="0002561D" w:rsidRPr="00EB1D95" w:rsidRDefault="00C5319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B1D95">
        <w:rPr>
          <w:rFonts w:ascii="Arial" w:hAnsi="Arial" w:cs="Arial"/>
          <w:sz w:val="24"/>
          <w:szCs w:val="24"/>
          <w:lang w:eastAsia="pl-PL"/>
        </w:rPr>
        <w:t xml:space="preserve">- brak wiedzy na temat aktualnej grubości lodu umożliwiającego bezpieczne uprawianie wędkarstwa i sportów zimowych,- załamanie się pokrywy lodowej pod ciężarem osoby wchodzącej na zbyt cienki lód, w szczególności w rejonach dopływu i </w:t>
      </w:r>
      <w:r w:rsidRPr="00EB1D95">
        <w:rPr>
          <w:rFonts w:ascii="Arial" w:hAnsi="Arial" w:cs="Arial"/>
          <w:sz w:val="24"/>
          <w:szCs w:val="24"/>
          <w:lang w:eastAsia="pl-PL"/>
        </w:rPr>
        <w:lastRenderedPageBreak/>
        <w:t>odpływu wód powierzchniowy</w:t>
      </w:r>
      <w:r w:rsidR="00C651E0">
        <w:rPr>
          <w:rFonts w:ascii="Arial" w:hAnsi="Arial" w:cs="Arial"/>
          <w:sz w:val="24"/>
          <w:szCs w:val="24"/>
          <w:lang w:eastAsia="pl-PL"/>
        </w:rPr>
        <w:t>ch oraz obszarów źródliskowych,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załamania się pokrywy lodowej po wjeździe na lód, wbrew obowiązującym zakazom, samochodem, ciągnikiem lub </w:t>
      </w:r>
      <w:r w:rsidR="003B2551" w:rsidRPr="00EB1D95">
        <w:rPr>
          <w:rFonts w:ascii="Arial" w:hAnsi="Arial" w:cs="Arial"/>
          <w:sz w:val="24"/>
          <w:szCs w:val="24"/>
          <w:lang w:eastAsia="pl-PL"/>
        </w:rPr>
        <w:t>quadem</w:t>
      </w:r>
      <w:r w:rsidR="00C651E0">
        <w:rPr>
          <w:rFonts w:ascii="Arial" w:hAnsi="Arial" w:cs="Arial"/>
          <w:sz w:val="24"/>
          <w:szCs w:val="24"/>
          <w:lang w:eastAsia="pl-PL"/>
        </w:rPr>
        <w:t>,</w:t>
      </w:r>
      <w:r w:rsidRPr="00EB1D95">
        <w:rPr>
          <w:rFonts w:ascii="Arial" w:hAnsi="Arial" w:cs="Arial"/>
          <w:sz w:val="24"/>
          <w:szCs w:val="24"/>
          <w:lang w:eastAsia="pl-PL"/>
        </w:rPr>
        <w:t xml:space="preserve">- w przypadku wpadnięcia do wody - brak lub słaba umiejętność pływania, szok termiczny, szybkie wychłodzenie organizmu, brak sprzętu asekuracyjnego </w:t>
      </w:r>
      <w:r w:rsidR="00C651E0">
        <w:rPr>
          <w:rFonts w:ascii="Arial" w:hAnsi="Arial" w:cs="Arial"/>
          <w:sz w:val="24"/>
          <w:szCs w:val="24"/>
          <w:lang w:eastAsia="pl-PL"/>
        </w:rPr>
        <w:t>umożliwiającego wyjście na lód,</w:t>
      </w:r>
      <w:r w:rsidRPr="00EB1D95">
        <w:rPr>
          <w:rFonts w:ascii="Arial" w:hAnsi="Arial" w:cs="Arial"/>
          <w:sz w:val="24"/>
          <w:szCs w:val="24"/>
          <w:lang w:eastAsia="pl-PL"/>
        </w:rPr>
        <w:t>- niewłaściwego dla warunków po</w:t>
      </w:r>
      <w:r w:rsidR="00C651E0">
        <w:rPr>
          <w:rFonts w:ascii="Arial" w:hAnsi="Arial" w:cs="Arial"/>
          <w:sz w:val="24"/>
          <w:szCs w:val="24"/>
          <w:lang w:eastAsia="pl-PL"/>
        </w:rPr>
        <w:t xml:space="preserve">godowych ubrania, skutkującego </w:t>
      </w:r>
      <w:r w:rsidRPr="00EB1D95">
        <w:rPr>
          <w:rFonts w:ascii="Arial" w:hAnsi="Arial" w:cs="Arial"/>
          <w:sz w:val="24"/>
          <w:szCs w:val="24"/>
          <w:lang w:eastAsia="pl-PL"/>
        </w:rPr>
        <w:t>wyziębieniem organizmu, możliwością powstawania odmrożeń lub zamarznięcia, zwłaszcza w sytuacji pozostawania pod wpływem alkoholu lub środków odurzających.</w:t>
      </w:r>
    </w:p>
    <w:p w:rsidR="00C6109E" w:rsidRPr="00EB1D95" w:rsidRDefault="00C6109E" w:rsidP="003B2551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097E86" w:rsidRPr="009B7422" w:rsidRDefault="00097E86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7F5E50" w:rsidRPr="009B7422" w:rsidRDefault="003B2551" w:rsidP="007F5E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B7422">
        <w:rPr>
          <w:rFonts w:ascii="Arial" w:hAnsi="Arial" w:cs="Arial"/>
          <w:b/>
          <w:sz w:val="24"/>
          <w:szCs w:val="24"/>
          <w:lang w:eastAsia="pl-PL"/>
        </w:rPr>
        <w:t>5</w:t>
      </w:r>
      <w:r w:rsidR="00BF6D43" w:rsidRPr="009B7422">
        <w:rPr>
          <w:rFonts w:ascii="Arial" w:hAnsi="Arial" w:cs="Arial"/>
          <w:b/>
          <w:sz w:val="24"/>
          <w:szCs w:val="24"/>
          <w:lang w:eastAsia="pl-PL"/>
        </w:rPr>
        <w:t xml:space="preserve">. </w:t>
      </w:r>
      <w:r w:rsidR="00BF6D43" w:rsidRPr="005B5934">
        <w:rPr>
          <w:rFonts w:ascii="Arial" w:hAnsi="Arial" w:cs="Arial"/>
          <w:b/>
          <w:sz w:val="24"/>
          <w:szCs w:val="24"/>
          <w:lang w:eastAsia="pl-PL"/>
        </w:rPr>
        <w:t xml:space="preserve">Kontakty </w:t>
      </w:r>
      <w:r w:rsidR="007F5E50" w:rsidRPr="005B5934">
        <w:rPr>
          <w:rFonts w:ascii="Arial" w:hAnsi="Arial" w:cs="Arial"/>
          <w:b/>
          <w:sz w:val="24"/>
          <w:szCs w:val="24"/>
          <w:lang w:eastAsia="pl-PL"/>
        </w:rPr>
        <w:t xml:space="preserve">pomocne w razie </w:t>
      </w:r>
      <w:r w:rsidR="007F5E50" w:rsidRPr="009B7422">
        <w:rPr>
          <w:rFonts w:ascii="Arial" w:hAnsi="Arial" w:cs="Arial"/>
          <w:b/>
          <w:sz w:val="24"/>
          <w:szCs w:val="24"/>
          <w:lang w:eastAsia="pl-PL"/>
        </w:rPr>
        <w:t xml:space="preserve">zagrożenia bezpieczeństwa, zdrowia lub życia osób wykorzystujących obszar wodny do pływania, kąpania się, uprawiania sportu lub rekreacji na terenie </w:t>
      </w:r>
      <w:r w:rsidR="009B7422" w:rsidRPr="009B7422">
        <w:rPr>
          <w:rFonts w:ascii="Arial" w:hAnsi="Arial" w:cs="Arial"/>
          <w:b/>
          <w:sz w:val="24"/>
          <w:szCs w:val="24"/>
          <w:lang w:eastAsia="pl-PL"/>
        </w:rPr>
        <w:t>WPK</w:t>
      </w:r>
    </w:p>
    <w:p w:rsidR="009B7422" w:rsidRPr="009B7422" w:rsidRDefault="009B7422" w:rsidP="007F5E50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BF6D43" w:rsidRPr="00EB1D95" w:rsidRDefault="00BF6D43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766BC2" w:rsidRPr="004D04D1" w:rsidRDefault="009B7422" w:rsidP="00DD6DBE">
      <w:pPr>
        <w:spacing w:line="240" w:lineRule="auto"/>
        <w:jc w:val="both"/>
        <w:rPr>
          <w:rFonts w:ascii="Arial" w:hAnsi="Arial" w:cs="Arial"/>
          <w:sz w:val="40"/>
          <w:szCs w:val="40"/>
          <w:lang w:eastAsia="pl-PL"/>
        </w:rPr>
      </w:pPr>
      <w:r w:rsidRPr="004D04D1">
        <w:rPr>
          <w:rFonts w:ascii="Arial" w:hAnsi="Arial" w:cs="Arial"/>
          <w:b/>
          <w:sz w:val="36"/>
          <w:szCs w:val="36"/>
          <w:lang w:eastAsia="pl-PL"/>
        </w:rPr>
        <w:t>112</w:t>
      </w:r>
      <w:r w:rsidRPr="004D04D1">
        <w:rPr>
          <w:rFonts w:ascii="Arial" w:hAnsi="Arial" w:cs="Arial"/>
          <w:sz w:val="36"/>
          <w:szCs w:val="36"/>
          <w:lang w:eastAsia="pl-PL"/>
        </w:rPr>
        <w:t xml:space="preserve"> </w:t>
      </w:r>
      <w:r w:rsidR="00DD6DBE" w:rsidRPr="004D04D1">
        <w:rPr>
          <w:rFonts w:ascii="Arial" w:hAnsi="Arial" w:cs="Arial"/>
          <w:sz w:val="96"/>
          <w:szCs w:val="96"/>
          <w:lang w:eastAsia="pl-PL"/>
        </w:rPr>
        <w:tab/>
      </w:r>
      <w:r w:rsidRPr="004D04D1">
        <w:rPr>
          <w:rFonts w:ascii="Arial" w:hAnsi="Arial" w:cs="Arial"/>
          <w:sz w:val="28"/>
          <w:szCs w:val="32"/>
          <w:lang w:eastAsia="pl-PL"/>
        </w:rPr>
        <w:t xml:space="preserve">nr alarmowy, bezpłatny, obowiązuje na terenie całej </w:t>
      </w:r>
      <w:r w:rsidR="00DD6DBE" w:rsidRPr="004D04D1">
        <w:rPr>
          <w:rFonts w:ascii="Arial" w:hAnsi="Arial" w:cs="Arial"/>
          <w:sz w:val="28"/>
          <w:szCs w:val="32"/>
          <w:lang w:eastAsia="pl-PL"/>
        </w:rPr>
        <w:br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="00DD6DBE" w:rsidRPr="004D04D1">
        <w:rPr>
          <w:rFonts w:ascii="Arial" w:hAnsi="Arial" w:cs="Arial"/>
          <w:sz w:val="28"/>
          <w:szCs w:val="32"/>
          <w:lang w:eastAsia="pl-PL"/>
        </w:rPr>
        <w:tab/>
      </w:r>
      <w:r w:rsidRPr="004D04D1">
        <w:rPr>
          <w:rFonts w:ascii="Arial" w:hAnsi="Arial" w:cs="Arial"/>
          <w:sz w:val="28"/>
          <w:szCs w:val="32"/>
          <w:lang w:eastAsia="pl-PL"/>
        </w:rPr>
        <w:t>Unii Europejskiej</w:t>
      </w:r>
    </w:p>
    <w:p w:rsidR="00DD6DBE" w:rsidRPr="004D04D1" w:rsidRDefault="00DD6DBE" w:rsidP="00EB1D95">
      <w:pPr>
        <w:spacing w:line="276" w:lineRule="auto"/>
        <w:jc w:val="both"/>
        <w:rPr>
          <w:rFonts w:ascii="Arial" w:hAnsi="Arial" w:cs="Arial"/>
          <w:sz w:val="40"/>
          <w:szCs w:val="40"/>
          <w:lang w:eastAsia="pl-PL"/>
        </w:rPr>
      </w:pPr>
    </w:p>
    <w:p w:rsidR="009B7422" w:rsidRPr="004D04D1" w:rsidRDefault="009B7422" w:rsidP="00EB1D95">
      <w:pPr>
        <w:spacing w:line="276" w:lineRule="auto"/>
        <w:jc w:val="both"/>
        <w:rPr>
          <w:rFonts w:ascii="Arial" w:hAnsi="Arial" w:cs="Arial"/>
          <w:sz w:val="52"/>
          <w:szCs w:val="52"/>
          <w:lang w:eastAsia="pl-PL"/>
        </w:rPr>
      </w:pPr>
      <w:r w:rsidRPr="004D04D1">
        <w:rPr>
          <w:rFonts w:ascii="Arial" w:hAnsi="Arial" w:cs="Arial"/>
          <w:b/>
          <w:sz w:val="36"/>
          <w:szCs w:val="36"/>
          <w:lang w:eastAsia="pl-PL"/>
        </w:rPr>
        <w:t>601 100 100</w:t>
      </w:r>
      <w:r w:rsidRPr="004D04D1">
        <w:rPr>
          <w:rFonts w:ascii="Arial" w:hAnsi="Arial" w:cs="Arial"/>
          <w:sz w:val="96"/>
          <w:szCs w:val="96"/>
          <w:lang w:eastAsia="pl-PL"/>
        </w:rPr>
        <w:t xml:space="preserve"> </w:t>
      </w:r>
      <w:r w:rsidR="00DD6DBE" w:rsidRPr="004D04D1">
        <w:rPr>
          <w:rFonts w:ascii="Arial" w:hAnsi="Arial" w:cs="Arial"/>
          <w:sz w:val="28"/>
          <w:szCs w:val="28"/>
          <w:lang w:eastAsia="pl-PL"/>
        </w:rPr>
        <w:t xml:space="preserve"> nr alarmowy, </w:t>
      </w:r>
      <w:r w:rsidRPr="004D04D1">
        <w:rPr>
          <w:rFonts w:ascii="Arial" w:hAnsi="Arial" w:cs="Arial"/>
          <w:sz w:val="28"/>
          <w:szCs w:val="28"/>
          <w:lang w:eastAsia="pl-PL"/>
        </w:rPr>
        <w:t>W</w:t>
      </w:r>
      <w:r w:rsidR="00DD6DBE" w:rsidRPr="004D04D1">
        <w:rPr>
          <w:rFonts w:ascii="Arial" w:hAnsi="Arial" w:cs="Arial"/>
          <w:sz w:val="28"/>
          <w:szCs w:val="28"/>
          <w:lang w:eastAsia="pl-PL"/>
        </w:rPr>
        <w:t xml:space="preserve">odne </w:t>
      </w:r>
      <w:r w:rsidRPr="004D04D1">
        <w:rPr>
          <w:rFonts w:ascii="Arial" w:hAnsi="Arial" w:cs="Arial"/>
          <w:sz w:val="28"/>
          <w:szCs w:val="28"/>
          <w:lang w:eastAsia="pl-PL"/>
        </w:rPr>
        <w:t>OPR</w:t>
      </w:r>
    </w:p>
    <w:p w:rsidR="00D72D6A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B2551" w:rsidRDefault="003B2551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04E17" w:rsidRPr="00EB1D95" w:rsidRDefault="00404E1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B1847" w:rsidRPr="00EB1D95" w:rsidRDefault="00FB1847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Pr="00EB1D95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72D6A" w:rsidRPr="00EB1D95" w:rsidRDefault="00D72D6A" w:rsidP="00EB1D95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06E98" w:rsidRPr="00DD6DBE" w:rsidRDefault="00057B90" w:rsidP="00EB1D95">
      <w:pPr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D6DBE">
        <w:rPr>
          <w:rFonts w:ascii="Arial" w:hAnsi="Arial" w:cs="Arial"/>
          <w:b/>
          <w:sz w:val="24"/>
          <w:szCs w:val="24"/>
          <w:lang w:eastAsia="pl-PL"/>
        </w:rPr>
        <w:lastRenderedPageBreak/>
        <w:t>Literatura:</w:t>
      </w:r>
    </w:p>
    <w:p w:rsidR="00D72D6A" w:rsidRPr="00C651E0" w:rsidRDefault="00D72D6A" w:rsidP="00EB1D95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4B28A3" w:rsidRPr="00C651E0" w:rsidRDefault="00274792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1E0">
        <w:rPr>
          <w:rFonts w:ascii="Arial" w:hAnsi="Arial" w:cs="Arial"/>
          <w:sz w:val="24"/>
          <w:szCs w:val="24"/>
        </w:rPr>
        <w:t xml:space="preserve">Lange W., Borowiak D., Maślanka W., </w:t>
      </w:r>
      <w:proofErr w:type="spellStart"/>
      <w:r w:rsidRPr="00C651E0">
        <w:rPr>
          <w:rFonts w:ascii="Arial" w:hAnsi="Arial" w:cs="Arial"/>
          <w:sz w:val="24"/>
          <w:szCs w:val="24"/>
        </w:rPr>
        <w:t>Licbarski</w:t>
      </w:r>
      <w:proofErr w:type="spellEnd"/>
      <w:r w:rsidRPr="00C651E0">
        <w:rPr>
          <w:rFonts w:ascii="Arial" w:hAnsi="Arial" w:cs="Arial"/>
          <w:sz w:val="24"/>
          <w:szCs w:val="24"/>
        </w:rPr>
        <w:t xml:space="preserve"> P., 1998, </w:t>
      </w:r>
      <w:r w:rsidR="004B28A3" w:rsidRPr="00C651E0">
        <w:rPr>
          <w:rFonts w:ascii="Arial" w:hAnsi="Arial" w:cs="Arial"/>
          <w:sz w:val="24"/>
          <w:szCs w:val="24"/>
        </w:rPr>
        <w:t xml:space="preserve">„2. </w:t>
      </w:r>
      <w:r w:rsidR="00FA3C4E" w:rsidRPr="00C651E0">
        <w:rPr>
          <w:rFonts w:ascii="Arial" w:hAnsi="Arial" w:cs="Arial"/>
          <w:sz w:val="24"/>
          <w:szCs w:val="24"/>
        </w:rPr>
        <w:t>Operat Hydrologiczny Wdzydzkiego Parku Krajobrazowego</w:t>
      </w:r>
      <w:r w:rsidR="004B28A3" w:rsidRPr="00C651E0">
        <w:rPr>
          <w:rFonts w:ascii="Arial" w:hAnsi="Arial" w:cs="Arial"/>
          <w:sz w:val="24"/>
          <w:szCs w:val="24"/>
        </w:rPr>
        <w:t xml:space="preserve">, </w:t>
      </w:r>
      <w:r w:rsidR="00FA3C4E" w:rsidRPr="00C651E0">
        <w:rPr>
          <w:rFonts w:ascii="Arial" w:hAnsi="Arial" w:cs="Arial"/>
          <w:sz w:val="24"/>
          <w:szCs w:val="24"/>
        </w:rPr>
        <w:t>Plan Ochrony WPK</w:t>
      </w:r>
      <w:r w:rsidR="004B28A3" w:rsidRPr="00C651E0">
        <w:rPr>
          <w:rFonts w:ascii="Arial" w:hAnsi="Arial" w:cs="Arial"/>
          <w:sz w:val="24"/>
          <w:szCs w:val="24"/>
        </w:rPr>
        <w:t xml:space="preserve"> – </w:t>
      </w:r>
      <w:r w:rsidR="003B2551" w:rsidRPr="00C651E0">
        <w:rPr>
          <w:rFonts w:ascii="Arial" w:hAnsi="Arial" w:cs="Arial"/>
          <w:sz w:val="24"/>
          <w:szCs w:val="24"/>
        </w:rPr>
        <w:t>Operaty szczegółowe</w:t>
      </w:r>
      <w:r w:rsidR="004B28A3" w:rsidRPr="00C651E0">
        <w:rPr>
          <w:rFonts w:ascii="Arial" w:hAnsi="Arial" w:cs="Arial"/>
          <w:sz w:val="24"/>
          <w:szCs w:val="24"/>
        </w:rPr>
        <w:t>,</w:t>
      </w:r>
      <w:r w:rsidRPr="00C651E0">
        <w:rPr>
          <w:rFonts w:ascii="Arial" w:hAnsi="Arial" w:cs="Arial"/>
          <w:sz w:val="24"/>
          <w:szCs w:val="24"/>
        </w:rPr>
        <w:t xml:space="preserve"> </w:t>
      </w:r>
      <w:r w:rsidR="00057B90" w:rsidRPr="00C651E0">
        <w:rPr>
          <w:rFonts w:ascii="Arial" w:hAnsi="Arial" w:cs="Arial"/>
          <w:sz w:val="24"/>
          <w:szCs w:val="24"/>
        </w:rPr>
        <w:t xml:space="preserve">red. </w:t>
      </w:r>
      <w:proofErr w:type="spellStart"/>
      <w:r w:rsidRPr="00C651E0">
        <w:rPr>
          <w:rFonts w:ascii="Arial" w:hAnsi="Arial" w:cs="Arial"/>
          <w:sz w:val="24"/>
          <w:szCs w:val="24"/>
        </w:rPr>
        <w:t>Pankau</w:t>
      </w:r>
      <w:proofErr w:type="spellEnd"/>
      <w:r w:rsidR="00057B90" w:rsidRPr="00C651E0">
        <w:rPr>
          <w:rFonts w:ascii="Arial" w:hAnsi="Arial" w:cs="Arial"/>
          <w:sz w:val="24"/>
          <w:szCs w:val="24"/>
        </w:rPr>
        <w:t xml:space="preserve"> F</w:t>
      </w:r>
      <w:r w:rsidR="00DD6DBE">
        <w:rPr>
          <w:rFonts w:ascii="Arial" w:hAnsi="Arial" w:cs="Arial"/>
          <w:sz w:val="24"/>
          <w:szCs w:val="24"/>
        </w:rPr>
        <w:t>.</w:t>
      </w:r>
      <w:r w:rsidR="00057B90" w:rsidRPr="00C651E0">
        <w:rPr>
          <w:rFonts w:ascii="Arial" w:hAnsi="Arial" w:cs="Arial"/>
          <w:sz w:val="24"/>
          <w:szCs w:val="24"/>
        </w:rPr>
        <w:t xml:space="preserve"> i</w:t>
      </w:r>
      <w:r w:rsidRPr="00C651E0">
        <w:rPr>
          <w:rFonts w:ascii="Arial" w:hAnsi="Arial" w:cs="Arial"/>
          <w:sz w:val="24"/>
          <w:szCs w:val="24"/>
        </w:rPr>
        <w:t xml:space="preserve"> Przewoźniak M.</w:t>
      </w:r>
    </w:p>
    <w:p w:rsidR="00057B90" w:rsidRPr="00C651E0" w:rsidRDefault="00057B90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7B90" w:rsidRPr="00C651E0" w:rsidRDefault="00057B90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1E0">
        <w:rPr>
          <w:rFonts w:ascii="Arial" w:hAnsi="Arial" w:cs="Arial"/>
          <w:sz w:val="24"/>
          <w:szCs w:val="24"/>
        </w:rPr>
        <w:t>Lange W., Maślanka W., Nowiński K., 2001,</w:t>
      </w:r>
      <w:r w:rsidR="00C651E0" w:rsidRPr="00C65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1E0" w:rsidRPr="00C651E0">
        <w:rPr>
          <w:rFonts w:ascii="Arial" w:hAnsi="Arial" w:cs="Arial"/>
          <w:sz w:val="24"/>
          <w:szCs w:val="24"/>
        </w:rPr>
        <w:t>Fizycznolimnologiczne</w:t>
      </w:r>
      <w:proofErr w:type="spellEnd"/>
      <w:r w:rsidR="00C651E0" w:rsidRPr="00C651E0">
        <w:rPr>
          <w:rFonts w:ascii="Arial" w:hAnsi="Arial" w:cs="Arial"/>
          <w:sz w:val="24"/>
          <w:szCs w:val="24"/>
        </w:rPr>
        <w:t xml:space="preserve"> uwarunkowania ochrony jezior,</w:t>
      </w:r>
      <w:r w:rsidRPr="00C651E0">
        <w:rPr>
          <w:rFonts w:ascii="Arial" w:hAnsi="Arial" w:cs="Arial"/>
          <w:sz w:val="24"/>
          <w:szCs w:val="24"/>
        </w:rPr>
        <w:t xml:space="preserve"> Materiały do monografii przyrodniczej Regionu Gdańskiego, Tom 4, Wydawnictwo Gdańskie, Gdańsk</w:t>
      </w:r>
      <w:r w:rsidR="00C651E0" w:rsidRPr="00C651E0">
        <w:rPr>
          <w:rFonts w:ascii="Arial" w:hAnsi="Arial" w:cs="Arial"/>
          <w:sz w:val="24"/>
          <w:szCs w:val="24"/>
        </w:rPr>
        <w:t>, red. Przewoźniak M.</w:t>
      </w:r>
    </w:p>
    <w:p w:rsidR="004B28A3" w:rsidRPr="00C651E0" w:rsidRDefault="004B28A3" w:rsidP="0027479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6DBE" w:rsidRPr="00DD6DBE" w:rsidRDefault="00DD6DBE" w:rsidP="00DD6DBE">
      <w:pPr>
        <w:pStyle w:val="Normalny1"/>
        <w:jc w:val="both"/>
        <w:rPr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Borowiak D</w:t>
      </w:r>
      <w:r w:rsidRPr="00DD6DBE">
        <w:rPr>
          <w:color w:val="auto"/>
          <w:sz w:val="24"/>
          <w:szCs w:val="24"/>
        </w:rPr>
        <w:t>., Nowiński K.,</w:t>
      </w:r>
      <w:r>
        <w:rPr>
          <w:color w:val="auto"/>
          <w:sz w:val="24"/>
          <w:szCs w:val="24"/>
        </w:rPr>
        <w:t xml:space="preserve"> Krzyżanowska K.</w:t>
      </w:r>
      <w:r w:rsidRPr="00DD6DBE">
        <w:rPr>
          <w:color w:val="auto"/>
          <w:sz w:val="24"/>
          <w:szCs w:val="24"/>
        </w:rPr>
        <w:t xml:space="preserve"> 2017, </w:t>
      </w:r>
      <w:r w:rsidRPr="00DD6DBE">
        <w:rPr>
          <w:noProof/>
          <w:color w:val="auto"/>
          <w:sz w:val="24"/>
          <w:szCs w:val="24"/>
        </w:rPr>
        <w:t>Raport z przeprowadzonych w 2017 roku badań wybranych jezior Wdzydzkiego Parku Krajobrazowego</w:t>
      </w:r>
      <w:r>
        <w:rPr>
          <w:noProof/>
          <w:color w:val="auto"/>
          <w:sz w:val="24"/>
          <w:szCs w:val="24"/>
        </w:rPr>
        <w:t>, Katedra Loimnologii Uniwersytetu Gdański</w:t>
      </w:r>
    </w:p>
    <w:p w:rsidR="004B28A3" w:rsidRDefault="004B28A3" w:rsidP="00274792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D6DBE" w:rsidRPr="00DD6DBE" w:rsidRDefault="00DD6DBE" w:rsidP="00DD6DBE">
      <w:pPr>
        <w:pStyle w:val="Normalny1"/>
        <w:jc w:val="both"/>
        <w:rPr>
          <w:noProof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Borowiak D</w:t>
      </w:r>
      <w:r w:rsidRPr="00DD6DBE">
        <w:rPr>
          <w:color w:val="auto"/>
          <w:sz w:val="24"/>
          <w:szCs w:val="24"/>
        </w:rPr>
        <w:t>., Nowiński K.,</w:t>
      </w:r>
      <w:r>
        <w:rPr>
          <w:color w:val="auto"/>
          <w:sz w:val="24"/>
          <w:szCs w:val="24"/>
        </w:rPr>
        <w:t>.2018</w:t>
      </w:r>
      <w:r w:rsidRPr="00DD6DBE">
        <w:rPr>
          <w:color w:val="auto"/>
          <w:sz w:val="24"/>
          <w:szCs w:val="24"/>
        </w:rPr>
        <w:t xml:space="preserve">, </w:t>
      </w:r>
      <w:r w:rsidR="008443A4">
        <w:rPr>
          <w:noProof/>
          <w:color w:val="auto"/>
          <w:sz w:val="24"/>
          <w:szCs w:val="24"/>
        </w:rPr>
        <w:t>Raport z przeprowadzonych w 2018</w:t>
      </w:r>
      <w:r w:rsidRPr="00DD6DBE">
        <w:rPr>
          <w:noProof/>
          <w:color w:val="auto"/>
          <w:sz w:val="24"/>
          <w:szCs w:val="24"/>
        </w:rPr>
        <w:t xml:space="preserve"> roku badań wybranych jezior Wdzydzkiego Parku Krajobrazowego</w:t>
      </w:r>
      <w:r>
        <w:rPr>
          <w:noProof/>
          <w:color w:val="auto"/>
          <w:sz w:val="24"/>
          <w:szCs w:val="24"/>
        </w:rPr>
        <w:t>, Katedra Loimnologii Uniwersytetu Gdański</w:t>
      </w:r>
    </w:p>
    <w:p w:rsidR="00DD6DBE" w:rsidRPr="00EB1D95" w:rsidRDefault="00DD6DBE" w:rsidP="00DD6DBE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p w:rsidR="00DD6DBE" w:rsidRPr="00EB1D95" w:rsidRDefault="00DD6DBE" w:rsidP="00274792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  <w:lang w:eastAsia="pl-PL"/>
        </w:rPr>
      </w:pPr>
    </w:p>
    <w:sectPr w:rsidR="00DD6DBE" w:rsidRPr="00EB1D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1D" w:rsidRDefault="007A0E1D" w:rsidP="00B22DAA">
      <w:pPr>
        <w:spacing w:line="240" w:lineRule="auto"/>
      </w:pPr>
      <w:r>
        <w:separator/>
      </w:r>
    </w:p>
  </w:endnote>
  <w:endnote w:type="continuationSeparator" w:id="0">
    <w:p w:rsidR="007A0E1D" w:rsidRDefault="007A0E1D" w:rsidP="00B22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758531"/>
      <w:docPartObj>
        <w:docPartGallery w:val="Page Numbers (Bottom of Page)"/>
        <w:docPartUnique/>
      </w:docPartObj>
    </w:sdtPr>
    <w:sdtEndPr/>
    <w:sdtContent>
      <w:p w:rsidR="00F84E2D" w:rsidRDefault="00F84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73">
          <w:rPr>
            <w:noProof/>
          </w:rPr>
          <w:t>13</w:t>
        </w:r>
        <w:r>
          <w:fldChar w:fldCharType="end"/>
        </w:r>
      </w:p>
    </w:sdtContent>
  </w:sdt>
  <w:p w:rsidR="00F84E2D" w:rsidRDefault="00F84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1D" w:rsidRDefault="007A0E1D" w:rsidP="00B22DAA">
      <w:pPr>
        <w:spacing w:line="240" w:lineRule="auto"/>
      </w:pPr>
      <w:r>
        <w:separator/>
      </w:r>
    </w:p>
  </w:footnote>
  <w:footnote w:type="continuationSeparator" w:id="0">
    <w:p w:rsidR="007A0E1D" w:rsidRDefault="007A0E1D" w:rsidP="00B22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C2"/>
    <w:multiLevelType w:val="hybridMultilevel"/>
    <w:tmpl w:val="C12EAFF2"/>
    <w:lvl w:ilvl="0" w:tplc="BF5485F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190DC0"/>
    <w:multiLevelType w:val="hybridMultilevel"/>
    <w:tmpl w:val="5DECB93E"/>
    <w:lvl w:ilvl="0" w:tplc="64127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A2F"/>
    <w:multiLevelType w:val="hybridMultilevel"/>
    <w:tmpl w:val="C69AA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64FDF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115354"/>
    <w:multiLevelType w:val="hybridMultilevel"/>
    <w:tmpl w:val="6330AEF8"/>
    <w:lvl w:ilvl="0" w:tplc="1DB0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83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866FC1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86D6115"/>
    <w:multiLevelType w:val="multilevel"/>
    <w:tmpl w:val="47D0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E5138"/>
    <w:multiLevelType w:val="hybridMultilevel"/>
    <w:tmpl w:val="49E069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35"/>
    <w:rsid w:val="00021962"/>
    <w:rsid w:val="00024886"/>
    <w:rsid w:val="0002561D"/>
    <w:rsid w:val="000359C9"/>
    <w:rsid w:val="00046E75"/>
    <w:rsid w:val="00057B90"/>
    <w:rsid w:val="00097E86"/>
    <w:rsid w:val="000A6B37"/>
    <w:rsid w:val="000B0E3B"/>
    <w:rsid w:val="000B57F2"/>
    <w:rsid w:val="001027FF"/>
    <w:rsid w:val="00126119"/>
    <w:rsid w:val="00172062"/>
    <w:rsid w:val="00182415"/>
    <w:rsid w:val="001B3411"/>
    <w:rsid w:val="001B636D"/>
    <w:rsid w:val="001C12A1"/>
    <w:rsid w:val="001E2AE5"/>
    <w:rsid w:val="001F12B2"/>
    <w:rsid w:val="00203CCA"/>
    <w:rsid w:val="0020609A"/>
    <w:rsid w:val="002137EA"/>
    <w:rsid w:val="0024668C"/>
    <w:rsid w:val="00274792"/>
    <w:rsid w:val="002A249C"/>
    <w:rsid w:val="002A5A4A"/>
    <w:rsid w:val="002C10BE"/>
    <w:rsid w:val="002F5955"/>
    <w:rsid w:val="002F7010"/>
    <w:rsid w:val="002F7485"/>
    <w:rsid w:val="003130A6"/>
    <w:rsid w:val="00340C53"/>
    <w:rsid w:val="00377515"/>
    <w:rsid w:val="003878FB"/>
    <w:rsid w:val="003A6CB3"/>
    <w:rsid w:val="003B2551"/>
    <w:rsid w:val="003E31AE"/>
    <w:rsid w:val="00404E17"/>
    <w:rsid w:val="00427F4F"/>
    <w:rsid w:val="0043316E"/>
    <w:rsid w:val="004532C6"/>
    <w:rsid w:val="00461739"/>
    <w:rsid w:val="0048201B"/>
    <w:rsid w:val="004B28A3"/>
    <w:rsid w:val="004B3619"/>
    <w:rsid w:val="004D04D1"/>
    <w:rsid w:val="004E4CE4"/>
    <w:rsid w:val="004F1BA8"/>
    <w:rsid w:val="005007AF"/>
    <w:rsid w:val="005063E3"/>
    <w:rsid w:val="00525AF3"/>
    <w:rsid w:val="00531AA8"/>
    <w:rsid w:val="005372EE"/>
    <w:rsid w:val="00543D2D"/>
    <w:rsid w:val="00556462"/>
    <w:rsid w:val="00574659"/>
    <w:rsid w:val="005A61F2"/>
    <w:rsid w:val="005B5934"/>
    <w:rsid w:val="005C2E06"/>
    <w:rsid w:val="005D540E"/>
    <w:rsid w:val="005E6A78"/>
    <w:rsid w:val="005F619C"/>
    <w:rsid w:val="006149F8"/>
    <w:rsid w:val="006274AB"/>
    <w:rsid w:val="006A7BE3"/>
    <w:rsid w:val="006E664A"/>
    <w:rsid w:val="007240C2"/>
    <w:rsid w:val="00731B56"/>
    <w:rsid w:val="00766BC2"/>
    <w:rsid w:val="00770F68"/>
    <w:rsid w:val="00786F38"/>
    <w:rsid w:val="007A0E1D"/>
    <w:rsid w:val="007A3BE6"/>
    <w:rsid w:val="007D70E0"/>
    <w:rsid w:val="007F1D44"/>
    <w:rsid w:val="007F5E50"/>
    <w:rsid w:val="00814385"/>
    <w:rsid w:val="008443A4"/>
    <w:rsid w:val="008479D9"/>
    <w:rsid w:val="00865EF4"/>
    <w:rsid w:val="00891D69"/>
    <w:rsid w:val="008B06EB"/>
    <w:rsid w:val="008B5ADB"/>
    <w:rsid w:val="00922FEF"/>
    <w:rsid w:val="009611FA"/>
    <w:rsid w:val="00991984"/>
    <w:rsid w:val="009B7422"/>
    <w:rsid w:val="00A41FDA"/>
    <w:rsid w:val="00A5356C"/>
    <w:rsid w:val="00AA57D7"/>
    <w:rsid w:val="00AE1E0C"/>
    <w:rsid w:val="00AE4C90"/>
    <w:rsid w:val="00AF1479"/>
    <w:rsid w:val="00B22DAA"/>
    <w:rsid w:val="00B46412"/>
    <w:rsid w:val="00B550E0"/>
    <w:rsid w:val="00B710A8"/>
    <w:rsid w:val="00BA6341"/>
    <w:rsid w:val="00BD5DA9"/>
    <w:rsid w:val="00BE210D"/>
    <w:rsid w:val="00BF6D43"/>
    <w:rsid w:val="00C0153F"/>
    <w:rsid w:val="00C53191"/>
    <w:rsid w:val="00C6109E"/>
    <w:rsid w:val="00C651E0"/>
    <w:rsid w:val="00CD5762"/>
    <w:rsid w:val="00D06E98"/>
    <w:rsid w:val="00D26335"/>
    <w:rsid w:val="00D2767F"/>
    <w:rsid w:val="00D32BFA"/>
    <w:rsid w:val="00D35066"/>
    <w:rsid w:val="00D36C44"/>
    <w:rsid w:val="00D3744E"/>
    <w:rsid w:val="00D72D6A"/>
    <w:rsid w:val="00D857DE"/>
    <w:rsid w:val="00D94911"/>
    <w:rsid w:val="00D96FED"/>
    <w:rsid w:val="00DA371D"/>
    <w:rsid w:val="00DA4D73"/>
    <w:rsid w:val="00DA55D9"/>
    <w:rsid w:val="00DB1817"/>
    <w:rsid w:val="00DB56F1"/>
    <w:rsid w:val="00DB6F0C"/>
    <w:rsid w:val="00DD1599"/>
    <w:rsid w:val="00DD6DBE"/>
    <w:rsid w:val="00DF335A"/>
    <w:rsid w:val="00E41BCA"/>
    <w:rsid w:val="00E677FF"/>
    <w:rsid w:val="00EA5177"/>
    <w:rsid w:val="00EB1D95"/>
    <w:rsid w:val="00EB5469"/>
    <w:rsid w:val="00EC4B19"/>
    <w:rsid w:val="00EE2D4B"/>
    <w:rsid w:val="00F0306F"/>
    <w:rsid w:val="00F26762"/>
    <w:rsid w:val="00F44647"/>
    <w:rsid w:val="00F53FF0"/>
    <w:rsid w:val="00F558A4"/>
    <w:rsid w:val="00F713BF"/>
    <w:rsid w:val="00F72124"/>
    <w:rsid w:val="00F73C3B"/>
    <w:rsid w:val="00F84E2D"/>
    <w:rsid w:val="00F866C1"/>
    <w:rsid w:val="00F933A2"/>
    <w:rsid w:val="00F94009"/>
    <w:rsid w:val="00FA3C4E"/>
    <w:rsid w:val="00FB1847"/>
    <w:rsid w:val="00FD0F66"/>
    <w:rsid w:val="00FD6BEF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2BD0"/>
  <w15:chartTrackingRefBased/>
  <w15:docId w15:val="{8E6694DA-1FDE-4966-908C-7E0E275E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335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D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DAA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D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D43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F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D43"/>
    <w:rPr>
      <w:rFonts w:ascii="Calibri" w:eastAsia="Calibri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1261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24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50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B36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619"/>
    <w:rPr>
      <w:b/>
      <w:bCs/>
    </w:rPr>
  </w:style>
  <w:style w:type="paragraph" w:customStyle="1" w:styleId="Normalny1">
    <w:name w:val="Normalny1"/>
    <w:rsid w:val="00DD6DBE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BADD-493B-4E2E-B628-AA15623B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3172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Wałdoch</dc:creator>
  <cp:keywords/>
  <dc:description/>
  <cp:lastModifiedBy>Sekretariat</cp:lastModifiedBy>
  <cp:revision>10</cp:revision>
  <cp:lastPrinted>2019-06-17T06:07:00Z</cp:lastPrinted>
  <dcterms:created xsi:type="dcterms:W3CDTF">2019-05-29T12:14:00Z</dcterms:created>
  <dcterms:modified xsi:type="dcterms:W3CDTF">2019-06-17T12:06:00Z</dcterms:modified>
</cp:coreProperties>
</file>